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BF" w:rsidRDefault="00FE1ABF" w:rsidP="00FE1ABF">
      <w:pPr>
        <w:pStyle w:val="Titolo1"/>
        <w:jc w:val="right"/>
      </w:pPr>
      <w:bookmarkStart w:id="0" w:name="_Toc156294460"/>
      <w:r w:rsidRPr="006E33AF">
        <w:t>ALLEGATO B</w:t>
      </w:r>
      <w:r>
        <w:t xml:space="preserve"> (riferito articolo 10)</w:t>
      </w:r>
    </w:p>
    <w:p w:rsidR="00FE1ABF" w:rsidRPr="006E33AF" w:rsidRDefault="00FE1ABF" w:rsidP="00FE1ABF">
      <w:pPr>
        <w:pStyle w:val="Titolo1"/>
      </w:pPr>
      <w:r>
        <w:t>Rendicontazione contributi AMI</w:t>
      </w:r>
      <w:bookmarkEnd w:id="0"/>
      <w:r>
        <w:t xml:space="preserve"> </w:t>
      </w:r>
    </w:p>
    <w:p w:rsidR="00FE1ABF" w:rsidRDefault="00FE1ABF" w:rsidP="00FE1ABF">
      <w:pPr>
        <w:ind w:left="4956"/>
        <w:jc w:val="both"/>
        <w:rPr>
          <w:rFonts w:asciiTheme="majorHAnsi" w:hAnsiTheme="majorHAnsi" w:cstheme="majorHAnsi"/>
          <w:b/>
          <w:bCs/>
          <w:sz w:val="24"/>
          <w:szCs w:val="24"/>
        </w:rPr>
      </w:pP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Alla Regione autonoma Friuli Venezia Giulia</w:t>
      </w: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Direzione centrale infrastrutture e territorio</w:t>
      </w: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Servizio pianificazione paesaggistica,</w:t>
      </w: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territoriale e strategica</w:t>
      </w: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33100 Udine, via </w:t>
      </w:r>
      <w:proofErr w:type="spellStart"/>
      <w:r w:rsidRPr="006E33AF">
        <w:rPr>
          <w:rFonts w:asciiTheme="majorHAnsi" w:hAnsiTheme="majorHAnsi" w:cstheme="majorHAnsi"/>
          <w:sz w:val="24"/>
          <w:szCs w:val="24"/>
        </w:rPr>
        <w:t>Sabbadini</w:t>
      </w:r>
      <w:proofErr w:type="spellEnd"/>
      <w:r w:rsidRPr="006E33AF">
        <w:rPr>
          <w:rFonts w:asciiTheme="majorHAnsi" w:hAnsiTheme="majorHAnsi" w:cstheme="majorHAnsi"/>
          <w:sz w:val="24"/>
          <w:szCs w:val="24"/>
        </w:rPr>
        <w:t>, 31 (UD)</w:t>
      </w:r>
    </w:p>
    <w:p w:rsidR="00FE1ABF" w:rsidRPr="006E33AF" w:rsidRDefault="00FE1ABF" w:rsidP="00FE1ABF">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PEC </w:t>
      </w:r>
      <w:hyperlink r:id="rId5" w:history="1">
        <w:r w:rsidRPr="006E33AF">
          <w:rPr>
            <w:rStyle w:val="Collegamentoipertestuale"/>
            <w:rFonts w:asciiTheme="majorHAnsi" w:hAnsiTheme="majorHAnsi" w:cstheme="majorHAnsi"/>
            <w:sz w:val="24"/>
            <w:szCs w:val="24"/>
          </w:rPr>
          <w:t>territorio@certregione.fvg.it</w:t>
        </w:r>
      </w:hyperlink>
    </w:p>
    <w:p w:rsidR="00FE1ABF" w:rsidRPr="006E33AF" w:rsidRDefault="00FE1ABF" w:rsidP="00FE1ABF">
      <w:pPr>
        <w:ind w:left="4956"/>
        <w:jc w:val="both"/>
        <w:rPr>
          <w:rFonts w:asciiTheme="majorHAnsi" w:hAnsiTheme="majorHAnsi" w:cstheme="majorHAnsi"/>
          <w:sz w:val="24"/>
          <w:szCs w:val="24"/>
        </w:rPr>
      </w:pP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Regolamento per l’erogazione di contributi a sostegno degli interventi per la cura ordinaria e straordinaria e per la valorizzazione degli alberi monumentali del Friuli Venezia Giulia in esecuzione dell’articolo 5, comma 27, della legge regionale 29 dicembre 2016, n. 25</w:t>
      </w:r>
    </w:p>
    <w:p w:rsidR="00FE1ABF" w:rsidRPr="006E33AF" w:rsidRDefault="00FE1ABF" w:rsidP="00FE1ABF">
      <w:pPr>
        <w:jc w:val="center"/>
        <w:rPr>
          <w:rFonts w:asciiTheme="majorHAnsi" w:hAnsiTheme="majorHAnsi" w:cstheme="majorHAnsi"/>
          <w:b/>
          <w:bCs/>
          <w:sz w:val="24"/>
          <w:szCs w:val="24"/>
        </w:rPr>
      </w:pPr>
      <w:r w:rsidRPr="006E33AF">
        <w:rPr>
          <w:rFonts w:asciiTheme="majorHAnsi" w:hAnsiTheme="majorHAnsi" w:cstheme="majorHAnsi"/>
          <w:b/>
          <w:bCs/>
          <w:sz w:val="24"/>
          <w:szCs w:val="24"/>
        </w:rPr>
        <w:t>Modulo riepilogativo spese per la rendicontazione</w:t>
      </w:r>
    </w:p>
    <w:p w:rsidR="00FE1ABF" w:rsidRPr="006E33AF" w:rsidRDefault="00FE1ABF" w:rsidP="00FE1ABF">
      <w:pPr>
        <w:rPr>
          <w:rFonts w:asciiTheme="majorHAnsi" w:hAnsiTheme="majorHAnsi" w:cstheme="majorHAnsi"/>
          <w:sz w:val="24"/>
          <w:szCs w:val="24"/>
        </w:rPr>
      </w:pPr>
      <w:r>
        <w:rPr>
          <w:rFonts w:asciiTheme="majorHAnsi" w:hAnsiTheme="majorHAnsi" w:cstheme="majorHAnsi"/>
          <w:sz w:val="24"/>
          <w:szCs w:val="24"/>
        </w:rPr>
        <w:t>I</w:t>
      </w:r>
      <w:r w:rsidRPr="006E33AF">
        <w:rPr>
          <w:rFonts w:asciiTheme="majorHAnsi" w:hAnsiTheme="majorHAnsi" w:cstheme="majorHAnsi"/>
          <w:sz w:val="24"/>
          <w:szCs w:val="24"/>
        </w:rPr>
        <w:t>/La sottoscritto/a ________________________________________________________________________________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nato a _______________________________</w:t>
      </w:r>
      <w:r>
        <w:rPr>
          <w:rFonts w:asciiTheme="majorHAnsi" w:hAnsiTheme="majorHAnsi" w:cstheme="majorHAnsi"/>
          <w:sz w:val="24"/>
          <w:szCs w:val="24"/>
        </w:rPr>
        <w:t xml:space="preserve">________ (_____), </w:t>
      </w:r>
      <w:r w:rsidRPr="006E33AF">
        <w:rPr>
          <w:rFonts w:asciiTheme="majorHAnsi" w:hAnsiTheme="majorHAnsi" w:cstheme="majorHAnsi"/>
          <w:sz w:val="24"/>
          <w:szCs w:val="24"/>
        </w:rPr>
        <w:t>i</w:t>
      </w:r>
      <w:r>
        <w:rPr>
          <w:rFonts w:asciiTheme="majorHAnsi" w:hAnsiTheme="majorHAnsi" w:cstheme="majorHAnsi"/>
          <w:sz w:val="24"/>
          <w:szCs w:val="24"/>
        </w:rPr>
        <w:t>l___________________________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CF__________________________________________________________,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tel. 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Email/PEC________________________________________________________________________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richiedente in qualità di (compilare solo il soggetto destinatario del contributo):</w:t>
      </w:r>
    </w:p>
    <w:p w:rsidR="00FE1ABF" w:rsidRDefault="00FE1ABF" w:rsidP="00FE1ABF">
      <w:pPr>
        <w:rPr>
          <w:rFonts w:asciiTheme="majorHAnsi" w:hAnsiTheme="majorHAnsi" w:cstheme="majorHAnsi"/>
          <w:sz w:val="24"/>
          <w:szCs w:val="24"/>
        </w:rPr>
      </w:pPr>
      <w:r w:rsidRPr="006E33AF">
        <w:rPr>
          <w:rFonts w:asciiTheme="majorHAnsi" w:hAnsiTheme="majorHAnsi" w:cstheme="majorHAnsi"/>
          <w:b/>
          <w:bCs/>
          <w:sz w:val="24"/>
          <w:szCs w:val="24"/>
        </w:rPr>
        <w:t>Proprietario privato</w:t>
      </w:r>
      <w:r>
        <w:rPr>
          <w:rFonts w:asciiTheme="majorHAnsi" w:hAnsiTheme="majorHAnsi" w:cstheme="majorHAnsi"/>
          <w:sz w:val="24"/>
          <w:szCs w:val="24"/>
        </w:rPr>
        <w:t xml:space="preserve">: </w:t>
      </w:r>
    </w:p>
    <w:p w:rsidR="00FE1ABF" w:rsidRPr="006E33AF" w:rsidRDefault="00FE1ABF" w:rsidP="00FE1ABF">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FE1ABF" w:rsidRPr="009E3F4E"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CAP_____________ Via _________________________</w:t>
      </w:r>
      <w:r>
        <w:rPr>
          <w:rFonts w:asciiTheme="majorHAnsi" w:hAnsiTheme="majorHAnsi" w:cstheme="majorHAnsi"/>
          <w:sz w:val="24"/>
          <w:szCs w:val="24"/>
        </w:rPr>
        <w:t xml:space="preserve">___________________________ n. </w:t>
      </w:r>
    </w:p>
    <w:p w:rsidR="00FE1ABF" w:rsidRDefault="00FE1ABF" w:rsidP="00FE1ABF">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FE1ABF" w:rsidRPr="006E33AF" w:rsidRDefault="00FE1ABF" w:rsidP="00FE1ABF">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FE1ABF" w:rsidRDefault="00FE1ABF" w:rsidP="00FE1ABF">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FE1ABF" w:rsidRPr="006E33AF" w:rsidRDefault="00FE1ABF" w:rsidP="00FE1ABF">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FE1ABF" w:rsidRDefault="00FE1ABF" w:rsidP="00FE1ABF">
      <w:pPr>
        <w:jc w:val="both"/>
        <w:rPr>
          <w:rFonts w:asciiTheme="majorHAnsi" w:hAnsiTheme="majorHAnsi" w:cstheme="majorHAnsi"/>
          <w:sz w:val="24"/>
          <w:szCs w:val="24"/>
        </w:rPr>
      </w:pPr>
      <w:r w:rsidRPr="00571D2D">
        <w:rPr>
          <w:rFonts w:asciiTheme="majorHAnsi" w:hAnsiTheme="majorHAnsi" w:cstheme="majorHAnsi"/>
          <w:sz w:val="24"/>
          <w:szCs w:val="24"/>
        </w:rPr>
        <w:lastRenderedPageBreak/>
        <w:t>(in caso di comproprietà le quote di contributo saranno erogate a ciascun interessato sui rispettivi conti correnti)</w:t>
      </w:r>
    </w:p>
    <w:p w:rsidR="00FE1ABF" w:rsidRPr="006E33AF" w:rsidRDefault="00FE1ABF" w:rsidP="00FE1ABF">
      <w:pPr>
        <w:jc w:val="both"/>
        <w:rPr>
          <w:rFonts w:asciiTheme="majorHAnsi" w:hAnsiTheme="majorHAnsi" w:cstheme="majorHAnsi"/>
          <w:sz w:val="24"/>
          <w:szCs w:val="24"/>
        </w:rPr>
      </w:pPr>
      <w:r>
        <w:rPr>
          <w:rFonts w:asciiTheme="majorHAnsi" w:hAnsiTheme="majorHAnsi" w:cstheme="majorHAnsi"/>
          <w:sz w:val="24"/>
          <w:szCs w:val="24"/>
        </w:rPr>
        <w:t>Note:</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b/>
          <w:bCs/>
          <w:sz w:val="24"/>
          <w:szCs w:val="24"/>
        </w:rPr>
        <w:t>Rappresentante dell’Ente pubblico</w:t>
      </w:r>
      <w:r w:rsidRPr="006E33AF">
        <w:rPr>
          <w:rFonts w:asciiTheme="majorHAnsi" w:hAnsiTheme="majorHAnsi" w:cstheme="majorHAnsi"/>
          <w:sz w:val="24"/>
          <w:szCs w:val="24"/>
        </w:rPr>
        <w:t xml:space="preserve"> </w:t>
      </w:r>
      <w:r w:rsidRPr="006E33AF">
        <w:rPr>
          <w:rFonts w:asciiTheme="majorHAnsi" w:hAnsiTheme="majorHAnsi" w:cstheme="majorHAnsi"/>
          <w:b/>
          <w:sz w:val="24"/>
          <w:szCs w:val="24"/>
        </w:rPr>
        <w:t>o</w:t>
      </w:r>
      <w:r w:rsidRPr="006E33AF">
        <w:rPr>
          <w:rFonts w:asciiTheme="majorHAnsi" w:hAnsiTheme="majorHAnsi" w:cstheme="majorHAnsi"/>
          <w:sz w:val="24"/>
          <w:szCs w:val="24"/>
        </w:rPr>
        <w:t xml:space="preserve"> </w:t>
      </w:r>
      <w:r w:rsidRPr="006E33AF">
        <w:rPr>
          <w:rFonts w:asciiTheme="majorHAnsi" w:hAnsiTheme="majorHAnsi" w:cstheme="majorHAnsi"/>
          <w:b/>
          <w:bCs/>
          <w:sz w:val="24"/>
          <w:szCs w:val="24"/>
        </w:rPr>
        <w:t>Legale rappresentante dell’Azienda o Altro</w:t>
      </w:r>
      <w:r>
        <w:rPr>
          <w:rFonts w:asciiTheme="majorHAnsi" w:hAnsiTheme="majorHAnsi" w:cstheme="majorHAnsi"/>
          <w:b/>
          <w:bCs/>
          <w:sz w:val="24"/>
          <w:szCs w:val="24"/>
        </w:rPr>
        <w:t xml:space="preserve"> avente diritto</w:t>
      </w:r>
      <w:r w:rsidRPr="006E33AF">
        <w:rPr>
          <w:rFonts w:asciiTheme="majorHAnsi" w:hAnsiTheme="majorHAnsi" w:cstheme="majorHAnsi"/>
          <w:b/>
          <w:bCs/>
          <w:sz w:val="24"/>
          <w:szCs w:val="24"/>
        </w:rPr>
        <w:t xml:space="preserve"> (specificare):</w:t>
      </w:r>
    </w:p>
    <w:p w:rsidR="00FE1ABF" w:rsidRPr="006E33AF" w:rsidRDefault="00FE1ABF" w:rsidP="00FE1ABF">
      <w:pPr>
        <w:jc w:val="both"/>
        <w:rPr>
          <w:rFonts w:asciiTheme="majorHAnsi" w:hAnsiTheme="majorHAnsi" w:cstheme="majorHAnsi"/>
          <w:b/>
          <w:bCs/>
          <w:sz w:val="24"/>
          <w:szCs w:val="24"/>
        </w:rPr>
      </w:pPr>
      <w:r w:rsidRPr="006E33AF">
        <w:rPr>
          <w:rFonts w:asciiTheme="majorHAnsi" w:hAnsiTheme="majorHAnsi" w:cstheme="majorHAnsi"/>
          <w:sz w:val="24"/>
          <w:szCs w:val="24"/>
        </w:rPr>
        <w:t>________________________________________________________________________________</w:t>
      </w:r>
      <w:r w:rsidRPr="006E33AF">
        <w:rPr>
          <w:rFonts w:asciiTheme="majorHAnsi" w:hAnsiTheme="majorHAnsi" w:cstheme="majorHAnsi"/>
          <w:b/>
          <w:bCs/>
          <w:sz w:val="24"/>
          <w:szCs w:val="24"/>
        </w:rPr>
        <w:t xml:space="preserve">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con sede legale in via __________________________</w:t>
      </w:r>
      <w:r>
        <w:rPr>
          <w:rFonts w:asciiTheme="majorHAnsi" w:hAnsiTheme="majorHAnsi" w:cstheme="majorHAnsi"/>
          <w:sz w:val="24"/>
          <w:szCs w:val="24"/>
        </w:rPr>
        <w:t>________________________</w:t>
      </w:r>
      <w:r w:rsidRPr="006E33AF">
        <w:rPr>
          <w:rFonts w:asciiTheme="majorHAnsi" w:hAnsiTheme="majorHAnsi" w:cstheme="majorHAnsi"/>
          <w:sz w:val="24"/>
          <w:szCs w:val="24"/>
        </w:rPr>
        <w:t>n. __________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CAP ________________ città ________________________</w:t>
      </w:r>
      <w:r>
        <w:rPr>
          <w:rFonts w:asciiTheme="majorHAnsi" w:hAnsiTheme="majorHAnsi" w:cstheme="majorHAnsi"/>
          <w:sz w:val="24"/>
          <w:szCs w:val="24"/>
        </w:rPr>
        <w:t xml:space="preserve">_____________________ </w:t>
      </w:r>
      <w:r w:rsidRPr="006E33AF">
        <w:rPr>
          <w:rFonts w:asciiTheme="majorHAnsi" w:hAnsiTheme="majorHAnsi" w:cstheme="majorHAnsi"/>
          <w:sz w:val="24"/>
          <w:szCs w:val="24"/>
        </w:rPr>
        <w:t>(______)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Codice fiscale/Partita IVA ________________________________________________________________________________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Conto corrente (IBAN)</w:t>
      </w:r>
      <w:r>
        <w:rPr>
          <w:rFonts w:asciiTheme="majorHAnsi" w:hAnsiTheme="majorHAnsi" w:cstheme="majorHAnsi"/>
          <w:sz w:val="24"/>
          <w:szCs w:val="24"/>
        </w:rPr>
        <w:t xml:space="preserve"> da compilare sempre</w:t>
      </w:r>
      <w:r w:rsidRPr="006E33AF">
        <w:rPr>
          <w:rFonts w:asciiTheme="majorHAnsi" w:hAnsiTheme="majorHAnsi" w:cstheme="majorHAnsi"/>
          <w:sz w:val="24"/>
          <w:szCs w:val="24"/>
        </w:rPr>
        <w:t>: _________________________________________________________________</w:t>
      </w:r>
      <w:r>
        <w:rPr>
          <w:rFonts w:asciiTheme="majorHAnsi" w:hAnsiTheme="majorHAnsi" w:cstheme="majorHAnsi"/>
          <w:sz w:val="24"/>
          <w:szCs w:val="24"/>
        </w:rPr>
        <w:t>_____________</w:t>
      </w:r>
      <w:r w:rsidRPr="006E33AF">
        <w:rPr>
          <w:rFonts w:asciiTheme="majorHAnsi" w:hAnsiTheme="majorHAnsi" w:cstheme="majorHAnsi"/>
          <w:sz w:val="24"/>
          <w:szCs w:val="24"/>
        </w:rPr>
        <w:t>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Aperto presso ______________________________________________</w:t>
      </w:r>
      <w:r>
        <w:rPr>
          <w:rFonts w:asciiTheme="majorHAnsi" w:hAnsiTheme="majorHAnsi" w:cstheme="majorHAnsi"/>
          <w:sz w:val="24"/>
          <w:szCs w:val="24"/>
        </w:rPr>
        <w:t>____________________</w:t>
      </w:r>
    </w:p>
    <w:p w:rsidR="00FE1ABF" w:rsidRPr="006E33AF" w:rsidRDefault="00FE1ABF" w:rsidP="00FE1ABF">
      <w:pPr>
        <w:rPr>
          <w:rFonts w:asciiTheme="majorHAnsi" w:hAnsiTheme="majorHAnsi" w:cstheme="majorHAnsi"/>
          <w:sz w:val="24"/>
          <w:szCs w:val="24"/>
        </w:rPr>
      </w:pPr>
      <w:r w:rsidRPr="006E33AF">
        <w:rPr>
          <w:rFonts w:asciiTheme="majorHAnsi" w:hAnsiTheme="majorHAnsi" w:cstheme="majorHAnsi"/>
          <w:sz w:val="24"/>
          <w:szCs w:val="24"/>
        </w:rPr>
        <w:t>Fil</w:t>
      </w:r>
      <w:r>
        <w:rPr>
          <w:rFonts w:asciiTheme="majorHAnsi" w:hAnsiTheme="majorHAnsi" w:cstheme="majorHAnsi"/>
          <w:sz w:val="24"/>
          <w:szCs w:val="24"/>
        </w:rPr>
        <w:t xml:space="preserve">iale di </w:t>
      </w:r>
      <w:r w:rsidRPr="006E33AF">
        <w:rPr>
          <w:rFonts w:asciiTheme="majorHAnsi" w:hAnsiTheme="majorHAnsi" w:cstheme="majorHAnsi"/>
          <w:sz w:val="24"/>
          <w:szCs w:val="24"/>
        </w:rPr>
        <w:t>_______________________________________________________________________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Note: ________________________________________________________________________________</w:t>
      </w:r>
    </w:p>
    <w:p w:rsidR="00FE1ABF" w:rsidRDefault="00FE1ABF" w:rsidP="00FE1ABF">
      <w:pPr>
        <w:jc w:val="center"/>
        <w:rPr>
          <w:rFonts w:asciiTheme="majorHAnsi" w:hAnsiTheme="majorHAnsi" w:cstheme="majorHAnsi"/>
          <w:b/>
          <w:sz w:val="24"/>
          <w:szCs w:val="24"/>
        </w:rPr>
      </w:pPr>
    </w:p>
    <w:p w:rsidR="00FE1ABF" w:rsidRDefault="00FE1ABF" w:rsidP="00FE1ABF">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FE1ABF" w:rsidRPr="006E33AF" w:rsidRDefault="00FE1ABF" w:rsidP="00FE1ABF">
      <w:pPr>
        <w:jc w:val="center"/>
        <w:rPr>
          <w:rFonts w:asciiTheme="majorHAnsi" w:hAnsiTheme="majorHAnsi" w:cstheme="majorHAnsi"/>
          <w:b/>
          <w:sz w:val="24"/>
          <w:szCs w:val="24"/>
        </w:rPr>
      </w:pP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14:anchorId="242707DF" wp14:editId="0865CD9B">
                <wp:simplePos x="0" y="0"/>
                <wp:positionH relativeFrom="leftMargin">
                  <wp:posOffset>720090</wp:posOffset>
                </wp:positionH>
                <wp:positionV relativeFrom="paragraph">
                  <wp:posOffset>-635</wp:posOffset>
                </wp:positionV>
                <wp:extent cx="152400" cy="160020"/>
                <wp:effectExtent l="0" t="0" r="19050" b="11430"/>
                <wp:wrapNone/>
                <wp:docPr id="4" name="Rettangolo arrotondato 4"/>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C1AEB" id="Rettangolo arrotondato 4" o:spid="_x0000_s1026" style="position:absolute;margin-left:56.7pt;margin-top:-.05pt;width:12pt;height:12.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Y1iQIAAGMFAAAOAAAAZHJzL2Uyb0RvYy54bWysVMFu2zAMvQ/YPwi6r7aDtNuCOkXQosOA&#10;oivaDj2rspQIk0VNYuJkXz9Kdpysy2nYRRZNPlIkH3l5tW0t26gQDbiaV2clZ8pJaIxb1vz78+2H&#10;T5xFFK4RFpyq+U5FfjV//+6y8zM1gRXYRgVGTlycdb7mK0Q/K4ooV6oV8Qy8cqTUEFqBJIZl0QTR&#10;kffWFpOyvCg6CI0PIFWM9PemV/J59q+1kvhN66iQ2ZrT2zCfIZ+v6Szml2K2DMKvjByeIf7hFa0w&#10;joKOrm4ECrYO5i9XrZEBImg8k9AWoLWRKudA2VTlm2yeVsKrnAsVJ/qxTPH/uZX3m4fATFPzKWdO&#10;tNSiR4XUsCVYYCIEQKDmIbBpqlXn44wgT/4hDFKka0p8q0ObvpQS2+b67sb6qi0yST+r88m0pC5I&#10;UlUXZTnJ9S8OYB8iflHQsnSpeYC1ax6ph7m0YnMXkaKS/d4uBbQunRGsaW6NtVlI7FHXNrCNoL7j&#10;dpLeTrgjK5ISskgZ9TnkG+6s6r0+Kk11oVdPcvTMyINPIaVyeDH4tY6sE0zTC0ZgdQposRpAg22C&#10;qczUEVieAv4ZcUTkqOBwBLfGQTjloPkxRu7t99n3Oaf0X6HZER2o6bmD0ctbQ524ExEfRKDBoObR&#10;sOM3OrSFruYw3DhbQfh16n+yJ76SlrOOBq3m8edaBMWZ/eqIyZ+r6TRNZham5x+JFCwca16PNW7d&#10;XgP1tKK14mW+Jnu0+6sO0L7QTlikqKQSTlLsmksMe+Ea+wVAW0WqxSKb0TR6gXfuycvkPFU1kex5&#10;+yKCH+iIxON72A+lmL0hZG+bkA4WawRtMlsPdR3qTZOcyThsnbQqjuVsddiN898AAAD//wMAUEsD&#10;BBQABgAIAAAAIQAHSb8d3gAAAAgBAAAPAAAAZHJzL2Rvd25yZXYueG1sTI9BS8NAEIXvgv9hGcFL&#10;aTdJrS1pNkUED4IQbdXzNjtuQrOzMbtt4793etLjx3u8+abYjK4TJxxC60lBOktAINXetGQVvO+e&#10;pisQIWoyuvOECn4wwKa8vip0bvyZ3vC0jVbwCIVcK2hi7HMpQ92g02HmeyTOvvzgdGQcrDSDPvO4&#10;62SWJPfS6Zb4QqN7fGywPmyPTsHkO2nl6+fBfzxXmC2NrSYvtlLq9mZ8WIOIOMa/Mlz0WR1Kdtr7&#10;I5kgOuZ0fsdVBdMUxCWfL5n3CrJFCrIs5P8Hyl8AAAD//wMAUEsBAi0AFAAGAAgAAAAhALaDOJL+&#10;AAAA4QEAABMAAAAAAAAAAAAAAAAAAAAAAFtDb250ZW50X1R5cGVzXS54bWxQSwECLQAUAAYACAAA&#10;ACEAOP0h/9YAAACUAQAACwAAAAAAAAAAAAAAAAAvAQAAX3JlbHMvLnJlbHNQSwECLQAUAAYACAAA&#10;ACEApYqGNYkCAABjBQAADgAAAAAAAAAAAAAAAAAuAgAAZHJzL2Uyb0RvYy54bWxQSwECLQAUAAYA&#10;CAAAACEAB0m/Hd4AAAAIAQAADwAAAAAAAAAAAAAAAADjBAAAZHJzL2Rvd25yZXYueG1sUEsFBgAA&#10;AAAEAAQA8wAAAO4FA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in qualità di proprietario del fondo sul quale è radicato l’albero singolo o l’insieme omogeneo di alberi (gruppo/filare)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0288" behindDoc="0" locked="0" layoutInCell="1" allowOverlap="1" wp14:anchorId="448D73BF" wp14:editId="019E4852">
                <wp:simplePos x="0" y="0"/>
                <wp:positionH relativeFrom="leftMargin">
                  <wp:posOffset>720090</wp:posOffset>
                </wp:positionH>
                <wp:positionV relativeFrom="paragraph">
                  <wp:posOffset>0</wp:posOffset>
                </wp:positionV>
                <wp:extent cx="152400" cy="160020"/>
                <wp:effectExtent l="0" t="0" r="19050" b="11430"/>
                <wp:wrapNone/>
                <wp:docPr id="5" name="Rettangolo arrotondato 5"/>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FE1ABF" w:rsidRDefault="00FE1ABF" w:rsidP="00FE1A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D73BF" id="Rettangolo arrotondato 5" o:spid="_x0000_s1026" style="position:absolute;left:0;text-align:left;margin-left:56.7pt;margin-top:0;width:12pt;height:12.6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3zkAIAAG4FAAAOAAAAZHJzL2Uyb0RvYy54bWysVMFu2zAMvQ/YPwi6r7aDpFuDOkXQosOA&#10;oi3aDj0rspQYk0VNYmJnXz9Kdtysy2nYRRZNPlIkH3l51TWG7ZQPNdiSF2c5Z8pKqGq7Lvn3l9tP&#10;XzgLKGwlDFhV8r0K/Grx8cNl6+ZqAhswlfKMnNgwb13JN4hunmVBblQjwhk4ZUmpwTcCSfTrrPKi&#10;Je+NySZ5fp614CvnQaoQ6O9Nr+SL5F9rJfFB66CQmZLT2zCdPp2reGaLSzFfe+E2tRyeIf7hFY2o&#10;LQUdXd0IFGzr679cNbX0EEDjmYQmA61rqVIOlE2Rv8vmeSOcSrlQcYIbyxT+n1t5v3v0rK5KPuPM&#10;ioZa9KSQGrYGA0x4DwjUPAQ2i7VqXZgT5Nk9+kEKdI2Jd9o38UspsS7Vdz/WV3XIJP0sZpNpTl2Q&#10;pCrO83yS6p+9gZ0P+FVBw+Kl5B62tnqiHqbSit1dQIpK9ge7GNDYeAYwdXVbG5OEyB51bTzbCeo7&#10;dpP4dsIdWZEUkVnMqM8h3XBvVO/1SWmqC716kqInRr75FFIqi+eDX2PJOsI0vWAEFqeABosBNNhG&#10;mEpMHYH5KeCfEUdEigoWR3BTW/CnHFQ/xsi9/SH7PueYPnarbujrCqo9MYP6n5oZnLytqSl3IuCj&#10;8DQj1Eeae3ygQxtoSw7DjbMN+F+n/kd7oi5pOWtp5koefm6FV5yZb5ZIfVFMp3FIkzCdfSZ+MH+s&#10;WR1r7La5BmpvQRvGyXSN9mgOV+2heaX1sIxRSSWspNgll+gPwjX2u4AWjFTLZTKjwXQC7+yzk9F5&#10;LHDk20v3KrwbmIlE6Xs4zKeYv+NmbxuRFpZbBF0n4sYS93UdSk9DnXg5LKC4NY7lZPW2Jhe/AQAA&#10;//8DAFBLAwQUAAYACAAAACEAtobnHtwAAAAHAQAADwAAAGRycy9kb3ducmV2LnhtbEyPQU/CQBCF&#10;7yb+h82QeCGwpaiY2i0xJh5MTIqInpfusG3oztbuAuXfM5z0+OW9vPkmXw6uFUfsQ+NJwWyagECq&#10;vGnIKth8vU2eQISoyejWEyo4Y4BlcXuT68z4E33icR2t4BEKmVZQx9hlUoaqRqfD1HdInO1873Rk&#10;7K00vT7xuGtlmiSP0umG+EKtO3ytsdqvD07B+Ddp5Opn77/fS0wXxpbjD1sqdTcaXp5BRBziXxmu&#10;+qwOBTtt/YFMEC3zbH7PVQX80TWeLxi3CtKHFGSRy//+xQUAAP//AwBQSwECLQAUAAYACAAAACEA&#10;toM4kv4AAADhAQAAEwAAAAAAAAAAAAAAAAAAAAAAW0NvbnRlbnRfVHlwZXNdLnhtbFBLAQItABQA&#10;BgAIAAAAIQA4/SH/1gAAAJQBAAALAAAAAAAAAAAAAAAAAC8BAABfcmVscy8ucmVsc1BLAQItABQA&#10;BgAIAAAAIQCQyC3zkAIAAG4FAAAOAAAAAAAAAAAAAAAAAC4CAABkcnMvZTJvRG9jLnhtbFBLAQIt&#10;ABQABgAIAAAAIQC2huce3AAAAAcBAAAPAAAAAAAAAAAAAAAAAOoEAABkcnMvZG93bnJldi54bWxQ&#10;SwUGAAAAAAQABADzAAAA8wUAAAAA&#10;" fillcolor="white [3201]" strokecolor="#44546a [3215]" strokeweight="1pt">
                <v:stroke joinstyle="miter"/>
                <v:textbox>
                  <w:txbxContent>
                    <w:p w:rsidR="00FE1ABF" w:rsidRDefault="00FE1ABF" w:rsidP="00FE1ABF">
                      <w:pPr>
                        <w:jc w:val="center"/>
                      </w:pPr>
                      <w:r>
                        <w:t xml:space="preserve"> </w:t>
                      </w:r>
                    </w:p>
                  </w:txbxContent>
                </v:textbox>
                <w10:wrap anchorx="margin"/>
              </v:roundrect>
            </w:pict>
          </mc:Fallback>
        </mc:AlternateContent>
      </w:r>
      <w:r w:rsidRPr="006E33AF">
        <w:rPr>
          <w:rFonts w:asciiTheme="majorHAnsi" w:hAnsiTheme="majorHAnsi" w:cstheme="majorHAnsi"/>
          <w:sz w:val="24"/>
          <w:szCs w:val="24"/>
        </w:rPr>
        <w:t xml:space="preserve">        in qualità di avente diritto in relazione al fondo sul quale è radicato l’albero singolo o l’insieme omogeneo di alberi (gruppo/filare)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1312" behindDoc="0" locked="0" layoutInCell="1" allowOverlap="1" wp14:anchorId="304934C7" wp14:editId="037A789C">
                <wp:simplePos x="0" y="0"/>
                <wp:positionH relativeFrom="leftMargin">
                  <wp:posOffset>720090</wp:posOffset>
                </wp:positionH>
                <wp:positionV relativeFrom="paragraph">
                  <wp:posOffset>-635</wp:posOffset>
                </wp:positionV>
                <wp:extent cx="152400" cy="160020"/>
                <wp:effectExtent l="0" t="0" r="19050" b="11430"/>
                <wp:wrapNone/>
                <wp:docPr id="6" name="Rettangolo arrotondato 6"/>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7F3E8" id="Rettangolo arrotondato 6" o:spid="_x0000_s1026" style="position:absolute;margin-left:56.7pt;margin-top:-.05pt;width:12pt;height:12.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0CiAIAAGMFAAAOAAAAZHJzL2Uyb0RvYy54bWysVM1u2zAMvg/YOwi6r7aDNFuDOkWQIsOA&#10;oi3aDj2rspQYk0VNYuJkTz9Kdpysy2nYRSbNf/Ijr292jWFb5UMNtuTFRc6ZshKq2q5K/v1l+ekL&#10;ZwGFrYQBq0q+V4HfzD5+uG7dVI1gDaZSnpETG6atK/ka0U2zLMi1akS4AKcsCTX4RiCxfpVVXrTk&#10;vTHZKM8nWQu+ch6kCoH+3nZCPkv+tVYSH7QOCpkpOeWG6fXpfYtvNrsW05UXbl3LPg3xD1k0orYU&#10;dHB1K1Cwja//ctXU0kMAjRcSmgy0rqVKNVA1Rf6umue1cCrVQs0JbmhT+H9u5f320bO6KvmEMysa&#10;GtGTQhrYCgww4T0g0PAQ2CT2qnVhSibP7tH3XCAyFr7TvolfKontUn/3Q3/VDpmkn8XlaJzTFCSJ&#10;ikmej1L/s6Ox8wG/KmhYJEruYWOrJ5phaq3Y3gWkqKR/0IsBjY1vAFNXy9qYxET0qIXxbCto7rgb&#10;xdzJ7kSLuGiZxYq6GhKFe6M6r09KU18o61GKnhB59CmkVBZTT5In0o5mmjIYDItzhgaLPpleN5qp&#10;hNTBMD9n+GfEwSJFBYuDcVNb8OccVD+GyJ3+ofqu5lj+G1R7ggMNPU0wOLmsaRJ3IuCj8LQYNDxa&#10;dnygRxtoSw49xdka/K9z/6M+4ZWknLW0aCUPPzfCK87MN0tIvirG47iZiRlffiZQMH8qeTuV2E2z&#10;AJppQWfFyURGfTQHUntoXukmzGNUEgkrKXbJJfoDs8DuANBVkWo+T2q0jU7gnX12MjqPXY0ge9m9&#10;Cu96OCLh+B4OSymm7wDZ6UZLC/MNgq4TWo997ftNm5zA2F+deCpO+aR1vI2z3wAAAP//AwBQSwME&#10;FAAGAAgAAAAhAAdJvx3eAAAACAEAAA8AAABkcnMvZG93bnJldi54bWxMj0FLw0AQhe+C/2EZwUtp&#10;N0mtLWk2RQQPghBt1fM2O25Cs7Mxu23jv3d60uPHe7z5ptiMrhMnHELrSUE6S0Ag1d60ZBW8756m&#10;KxAhajK684QKfjDApry+KnRu/Jne8LSNVvAIhVwraGLscylD3aDTYeZ7JM6+/OB0ZBysNIM+87jr&#10;ZJYk99LplvhCo3t8bLA+bI9OweQ7aeXr58F/PFeYLY2tJi+2Uur2ZnxYg4g4xr8yXPRZHUp22vsj&#10;mSA65nR+x1UF0xTEJZ8vmfcKskUKsizk/wfKXwAAAP//AwBQSwECLQAUAAYACAAAACEAtoM4kv4A&#10;AADhAQAAEwAAAAAAAAAAAAAAAAAAAAAAW0NvbnRlbnRfVHlwZXNdLnhtbFBLAQItABQABgAIAAAA&#10;IQA4/SH/1gAAAJQBAAALAAAAAAAAAAAAAAAAAC8BAABfcmVscy8ucmVsc1BLAQItABQABgAIAAAA&#10;IQCzxd0CiAIAAGMFAAAOAAAAAAAAAAAAAAAAAC4CAABkcnMvZTJvRG9jLnhtbFBLAQItABQABgAI&#10;AAAAIQAHSb8d3gAAAAgBAAAPAAAAAAAAAAAAAAAAAOIEAABkcnMvZG93bnJldi54bWxQSwUGAAAA&#10;AAQABADzAAAA7QU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w:t>
      </w:r>
      <w:r>
        <w:rPr>
          <w:rFonts w:asciiTheme="majorHAnsi" w:hAnsiTheme="majorHAnsi" w:cstheme="majorHAnsi"/>
          <w:sz w:val="24"/>
          <w:szCs w:val="24"/>
        </w:rPr>
        <w:t xml:space="preserve">in qualità di </w:t>
      </w:r>
      <w:r w:rsidRPr="006E33AF">
        <w:rPr>
          <w:rFonts w:asciiTheme="majorHAnsi" w:hAnsiTheme="majorHAnsi" w:cstheme="majorHAnsi"/>
          <w:sz w:val="24"/>
          <w:szCs w:val="24"/>
        </w:rPr>
        <w:t>rappresentante del proprietario del fondo sul quale è radicato l’albero singolo o l’insieme omogeneo di alberi (gruppo/filare</w:t>
      </w:r>
      <w:proofErr w:type="gramStart"/>
      <w:r w:rsidRPr="006E33AF">
        <w:rPr>
          <w:rFonts w:asciiTheme="majorHAnsi" w:hAnsiTheme="majorHAnsi" w:cstheme="majorHAnsi"/>
          <w:sz w:val="24"/>
          <w:szCs w:val="24"/>
        </w:rPr>
        <w:t>) )</w:t>
      </w:r>
      <w:proofErr w:type="gramEnd"/>
      <w:r w:rsidRPr="006E33AF">
        <w:rPr>
          <w:rFonts w:asciiTheme="majorHAnsi" w:hAnsiTheme="majorHAnsi" w:cstheme="majorHAnsi"/>
          <w:sz w:val="24"/>
          <w:szCs w:val="24"/>
        </w:rPr>
        <w:t xml:space="preserv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2336" behindDoc="0" locked="0" layoutInCell="1" allowOverlap="1" wp14:anchorId="0C71AE23" wp14:editId="00322C0E">
                <wp:simplePos x="0" y="0"/>
                <wp:positionH relativeFrom="leftMargin">
                  <wp:posOffset>720090</wp:posOffset>
                </wp:positionH>
                <wp:positionV relativeFrom="paragraph">
                  <wp:posOffset>0</wp:posOffset>
                </wp:positionV>
                <wp:extent cx="152400" cy="160020"/>
                <wp:effectExtent l="0" t="0" r="19050" b="11430"/>
                <wp:wrapNone/>
                <wp:docPr id="7" name="Rettangolo arrotondato 7"/>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82042" id="Rettangolo arrotondato 7" o:spid="_x0000_s1026" style="position:absolute;margin-left:56.7pt;margin-top:0;width:12pt;height:12.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AZiQIAAGMFAAAOAAAAZHJzL2Uyb0RvYy54bWysVMFu2zAMvQ/YPwi6r7aDtN2COkWQosOA&#10;oi3SDj0rspQYk0VNYuJkXz9Kdpysy2nYRRZNPlIkH3lzu2sM2yofarAlLy5yzpSVUNV2VfLvr/ef&#10;PnMWUNhKGLCq5HsV+O3044eb1k3UCNZgKuUZObFh0rqSrxHdJMuCXKtGhAtwypJSg28EkuhXWeVF&#10;S94bk43y/CprwVfOg1Qh0N+7Tsmnyb/WSuKT1kEhMyWnt2E6fTqX8cymN2Ky8sKta9k/Q/zDKxpR&#10;Wwo6uLoTKNjG13+5amrpIYDGCwlNBlrXUqUcKJsif5fNy1o4lXKh4gQ3lCn8P7fycfvsWV2V/Joz&#10;Kxpq0UIhNWwFBpjwHhCoeQjsOtaqdWFCkBf37Hsp0DUmvtO+iV9Kie1SffdDfdUOmaSfxeVonFMX&#10;JKmKqzwfpfpnR7DzAb8qaFi8lNzDxlYL6mEqrdg+BKSoZH+wiwGNjWcAU1f3tTFJiOxRc+PZVlDf&#10;cTeKbyfciRVJEZnFjLoc0g33RnVeF0pTXejVoxQ9MfLoU0ipLF71fo0l6wjT9IIBWJwDGix6UG8b&#10;YSoxdQDm54B/RhwQKSpYHMBNbcGfc1D9GCJ39ofsu5xj+kuo9kQHanrqYHDyvqZOPIiAz8LTYFDz&#10;aNjxiQ5toC059DfO1uB/nfsf7YmvpOWspUErefi5EV5xZr5ZYvKXYjyOk5mE8eU1kYL5U83yVGM3&#10;zRyopwWtFSfTNdqjOVy1h+aNdsIsRiWVsJJil1yiPwhz7BYAbRWpZrNkRtPoBD7YFyej81jVSLLX&#10;3ZvwrqcjEo8f4TCUYvKOkJ1tRFqYbRB0ndh6rGtfb5rkRMZ+68RVcSonq+NunP4GAAD//wMAUEsD&#10;BBQABgAIAAAAIQC2huce3AAAAAcBAAAPAAAAZHJzL2Rvd25yZXYueG1sTI9BT8JAEIXvJv6HzZB4&#10;IbClqJjaLTEmHkxMioiel+6wbejO1u4C5d8znPT45b28+SZfDq4VR+xD40nBbJqAQKq8acgq2Hy9&#10;TZ5AhKjJ6NYTKjhjgGVxe5PrzPgTfeJxHa3gEQqZVlDH2GVShqpGp8PUd0ic7XzvdGTsrTS9PvG4&#10;a2WaJI/S6Yb4Qq07fK2x2q8PTsH4N2nk6mfvv99LTBfGluMPWyp1NxpenkFEHOJfGa76rA4FO239&#10;gUwQLfNsfs9VBfzRNZ4vGLcK0ocUZJHL//7FBQAA//8DAFBLAQItABQABgAIAAAAIQC2gziS/gAA&#10;AOEBAAATAAAAAAAAAAAAAAAAAAAAAABbQ29udGVudF9UeXBlc10ueG1sUEsBAi0AFAAGAAgAAAAh&#10;ADj9If/WAAAAlAEAAAsAAAAAAAAAAAAAAAAALwEAAF9yZWxzLy5yZWxzUEsBAi0AFAAGAAgAAAAh&#10;ADhicBmJAgAAYwUAAA4AAAAAAAAAAAAAAAAALgIAAGRycy9lMm9Eb2MueG1sUEsBAi0AFAAGAAgA&#10;AAAhALaG5x7cAAAABwEAAA8AAAAAAAAAAAAAAAAA4wQAAGRycy9kb3ducmV2LnhtbFBLBQYAAAAA&#10;BAAEAPMAAADsBQ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w:t>
      </w:r>
      <w:r>
        <w:rPr>
          <w:rFonts w:asciiTheme="majorHAnsi" w:hAnsiTheme="majorHAnsi" w:cstheme="majorHAnsi"/>
          <w:sz w:val="24"/>
          <w:szCs w:val="24"/>
        </w:rPr>
        <w:t xml:space="preserve">in qualità di </w:t>
      </w:r>
      <w:r w:rsidRPr="006E33AF">
        <w:rPr>
          <w:rFonts w:asciiTheme="majorHAnsi" w:hAnsiTheme="majorHAnsi" w:cstheme="majorHAnsi"/>
          <w:sz w:val="24"/>
          <w:szCs w:val="24"/>
        </w:rPr>
        <w:t>rappresentante dell’avente diritto in relazione al fondo sul quale è radicato l’albero singolo o l’insieme omogeneo di alberi (gruppo/filare</w:t>
      </w:r>
      <w:proofErr w:type="gramStart"/>
      <w:r w:rsidRPr="006E33AF">
        <w:rPr>
          <w:rFonts w:asciiTheme="majorHAnsi" w:hAnsiTheme="majorHAnsi" w:cstheme="majorHAnsi"/>
          <w:sz w:val="24"/>
          <w:szCs w:val="24"/>
        </w:rPr>
        <w:t>) )</w:t>
      </w:r>
      <w:proofErr w:type="gramEnd"/>
      <w:r w:rsidRPr="006E33AF">
        <w:rPr>
          <w:rFonts w:asciiTheme="majorHAnsi" w:hAnsiTheme="majorHAnsi" w:cstheme="majorHAnsi"/>
          <w:sz w:val="24"/>
          <w:szCs w:val="24"/>
        </w:rPr>
        <w:t xml:space="preserve"> appartenenti alla specie </w:t>
      </w:r>
      <w:r w:rsidRPr="006E33AF">
        <w:rPr>
          <w:rFonts w:asciiTheme="majorHAnsi" w:hAnsiTheme="majorHAnsi" w:cstheme="majorHAnsi"/>
          <w:sz w:val="24"/>
          <w:szCs w:val="24"/>
        </w:rPr>
        <w:lastRenderedPageBreak/>
        <w:t xml:space="preserve">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di aver sostenuto per l’anno _________ le seguenti spese, per l’attività di cura e gestione dell’albero singolo o l’insieme omogeneo di alberi (gruppo/filare) di cui trattasi come evidenziabile da regolare/i fattura/e</w:t>
      </w:r>
      <w:r>
        <w:rPr>
          <w:rFonts w:asciiTheme="majorHAnsi" w:hAnsiTheme="majorHAnsi" w:cstheme="majorHAnsi"/>
          <w:sz w:val="24"/>
          <w:szCs w:val="24"/>
        </w:rPr>
        <w:t xml:space="preserve"> riassunte nell’elenco seguente:</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rilasciata da _______________________________ </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FE1ABF" w:rsidRPr="006E16C4"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p>
    <w:tbl>
      <w:tblPr>
        <w:tblStyle w:val="Grigliatabella"/>
        <w:tblW w:w="0" w:type="auto"/>
        <w:tblLook w:val="04A0" w:firstRow="1" w:lastRow="0" w:firstColumn="1" w:lastColumn="0" w:noHBand="0" w:noVBand="1"/>
      </w:tblPr>
      <w:tblGrid>
        <w:gridCol w:w="6091"/>
        <w:gridCol w:w="3537"/>
      </w:tblGrid>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sidRPr="00094066">
              <w:rPr>
                <w:rFonts w:asciiTheme="majorHAnsi" w:hAnsiTheme="majorHAnsi" w:cstheme="majorHAnsi"/>
                <w:b/>
                <w:bCs/>
                <w:sz w:val="24"/>
                <w:szCs w:val="24"/>
              </w:rPr>
              <w:t xml:space="preserve">Interventi </w:t>
            </w:r>
            <w:r>
              <w:rPr>
                <w:rFonts w:asciiTheme="majorHAnsi" w:hAnsiTheme="majorHAnsi" w:cstheme="majorHAnsi"/>
                <w:b/>
                <w:bCs/>
                <w:sz w:val="24"/>
                <w:szCs w:val="24"/>
              </w:rPr>
              <w:t xml:space="preserve">effettuati </w:t>
            </w:r>
            <w:r w:rsidRPr="00094066">
              <w:rPr>
                <w:rFonts w:asciiTheme="majorHAnsi" w:hAnsiTheme="majorHAnsi" w:cstheme="majorHAnsi"/>
                <w:b/>
                <w:bCs/>
                <w:sz w:val="24"/>
                <w:szCs w:val="24"/>
              </w:rPr>
              <w:t xml:space="preserve">in base </w:t>
            </w:r>
            <w:r>
              <w:rPr>
                <w:rFonts w:asciiTheme="majorHAnsi" w:hAnsiTheme="majorHAnsi" w:cstheme="majorHAnsi"/>
                <w:b/>
                <w:bCs/>
                <w:sz w:val="24"/>
                <w:szCs w:val="24"/>
              </w:rPr>
              <w:t>a</w:t>
            </w:r>
            <w:r w:rsidRPr="00094066">
              <w:rPr>
                <w:rFonts w:asciiTheme="majorHAnsi" w:hAnsiTheme="majorHAnsi" w:cstheme="majorHAnsi"/>
                <w:b/>
                <w:bCs/>
                <w:sz w:val="24"/>
                <w:szCs w:val="24"/>
              </w:rPr>
              <w:t>l Regolamento</w:t>
            </w:r>
            <w:r>
              <w:rPr>
                <w:rFonts w:asciiTheme="majorHAnsi" w:hAnsiTheme="majorHAnsi" w:cstheme="majorHAnsi"/>
                <w:b/>
                <w:bCs/>
                <w:sz w:val="24"/>
                <w:szCs w:val="24"/>
              </w:rPr>
              <w:t xml:space="preserve"> </w:t>
            </w:r>
          </w:p>
        </w:tc>
        <w:tc>
          <w:tcPr>
            <w:tcW w:w="3537" w:type="dxa"/>
          </w:tcPr>
          <w:p w:rsidR="00FE1ABF" w:rsidRPr="006E16C4" w:rsidRDefault="00FE1ABF" w:rsidP="00DA573E">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r>
              <w:rPr>
                <w:rFonts w:asciiTheme="majorHAnsi" w:hAnsiTheme="majorHAnsi" w:cstheme="majorHAnsi"/>
                <w:b/>
                <w:sz w:val="24"/>
                <w:szCs w:val="24"/>
              </w:rPr>
              <w:t xml:space="preserve"> </w:t>
            </w:r>
            <w:r w:rsidRPr="00094066">
              <w:rPr>
                <w:rFonts w:asciiTheme="majorHAnsi" w:hAnsiTheme="majorHAnsi" w:cstheme="majorHAnsi"/>
                <w:b/>
                <w:sz w:val="24"/>
                <w:szCs w:val="24"/>
              </w:rPr>
              <w:t>Anno____</w:t>
            </w:r>
            <w:r>
              <w:rPr>
                <w:rFonts w:asciiTheme="majorHAnsi" w:hAnsiTheme="majorHAnsi" w:cstheme="majorHAnsi"/>
                <w:b/>
                <w:sz w:val="24"/>
                <w:szCs w:val="24"/>
              </w:rPr>
              <w:t>___</w:t>
            </w: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C</w:t>
            </w:r>
            <w:r w:rsidRPr="006E33AF">
              <w:rPr>
                <w:rFonts w:asciiTheme="majorHAnsi" w:eastAsiaTheme="majorEastAsia" w:hAnsiTheme="majorHAnsi" w:cstheme="majorHAnsi"/>
                <w:sz w:val="24"/>
                <w:szCs w:val="24"/>
                <w:shd w:val="clear" w:color="auto" w:fill="FFFFFF"/>
              </w:rPr>
              <w:t xml:space="preserve">onsulenze, relazioni, </w:t>
            </w:r>
            <w:r>
              <w:rPr>
                <w:rFonts w:asciiTheme="majorHAnsi" w:eastAsiaTheme="majorEastAsia" w:hAnsiTheme="majorHAnsi" w:cstheme="majorHAnsi"/>
                <w:sz w:val="24"/>
                <w:szCs w:val="24"/>
                <w:shd w:val="clear" w:color="auto" w:fill="FFFFFF"/>
              </w:rPr>
              <w:t xml:space="preserve">direzione lavori, </w:t>
            </w:r>
            <w:r w:rsidRPr="006E33AF">
              <w:rPr>
                <w:rFonts w:asciiTheme="majorHAnsi" w:eastAsiaTheme="majorEastAsia" w:hAnsiTheme="majorHAnsi" w:cstheme="majorHAnsi"/>
                <w:sz w:val="24"/>
                <w:szCs w:val="24"/>
                <w:shd w:val="clear" w:color="auto" w:fill="FFFFFF"/>
              </w:rPr>
              <w:t>sopralluoghi</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V</w:t>
            </w:r>
            <w:r w:rsidRPr="006E33AF">
              <w:rPr>
                <w:rFonts w:asciiTheme="majorHAnsi" w:eastAsiaTheme="majorEastAsia" w:hAnsiTheme="majorHAnsi" w:cstheme="majorHAnsi"/>
                <w:sz w:val="24"/>
                <w:szCs w:val="24"/>
                <w:shd w:val="clear" w:color="auto" w:fill="FFFFFF"/>
              </w:rPr>
              <w:t>alutazione visiva</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Piano di gestione trie</w:t>
            </w:r>
            <w:r w:rsidRPr="006E33AF">
              <w:rPr>
                <w:rFonts w:asciiTheme="majorHAnsi" w:eastAsiaTheme="majorEastAsia" w:hAnsiTheme="majorHAnsi" w:cstheme="majorHAnsi"/>
                <w:sz w:val="24"/>
                <w:szCs w:val="24"/>
                <w:shd w:val="clear" w:color="auto" w:fill="FFFFFF"/>
              </w:rPr>
              <w:t>nnale</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sidRPr="007B7D63">
              <w:rPr>
                <w:rFonts w:asciiTheme="majorHAnsi" w:hAnsiTheme="majorHAnsi" w:cstheme="majorHAnsi"/>
                <w:sz w:val="24"/>
                <w:szCs w:val="24"/>
              </w:rPr>
              <w:t>Valutazioni fitopatologiche e di stabilità non invasive</w:t>
            </w:r>
          </w:p>
        </w:tc>
        <w:tc>
          <w:tcPr>
            <w:tcW w:w="3537" w:type="dxa"/>
          </w:tcPr>
          <w:p w:rsidR="00FE1ABF" w:rsidRPr="007B7D63" w:rsidRDefault="00FE1ABF" w:rsidP="00DA573E">
            <w:pPr>
              <w:jc w:val="both"/>
              <w:rPr>
                <w:rFonts w:asciiTheme="majorHAnsi" w:hAnsiTheme="majorHAnsi" w:cstheme="majorHAnsi"/>
                <w:sz w:val="24"/>
                <w:szCs w:val="24"/>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Progetto di consolidamento - certificato regolare esecuzione</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sidRPr="007B7D63">
              <w:rPr>
                <w:rFonts w:asciiTheme="majorHAnsi" w:hAnsiTheme="majorHAnsi" w:cstheme="majorHAnsi"/>
                <w:sz w:val="24"/>
                <w:szCs w:val="24"/>
              </w:rPr>
              <w:t>Potature e cura delle ferite parte aerea</w:t>
            </w:r>
          </w:p>
        </w:tc>
        <w:tc>
          <w:tcPr>
            <w:tcW w:w="3537" w:type="dxa"/>
          </w:tcPr>
          <w:p w:rsidR="00FE1ABF" w:rsidRPr="007B7D63" w:rsidRDefault="00FE1ABF" w:rsidP="00DA573E">
            <w:pPr>
              <w:jc w:val="both"/>
              <w:rPr>
                <w:rFonts w:asciiTheme="majorHAnsi" w:hAnsiTheme="majorHAnsi" w:cstheme="majorHAnsi"/>
                <w:sz w:val="24"/>
                <w:szCs w:val="24"/>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di gelsi allevati in forma obbligata</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annuale di piante sarmentose</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EC3E7C" w:rsidTr="00DA573E">
        <w:tc>
          <w:tcPr>
            <w:tcW w:w="6091" w:type="dxa"/>
          </w:tcPr>
          <w:p w:rsidR="00FE1ABF" w:rsidRPr="00EC3E7C" w:rsidRDefault="00FE1ABF" w:rsidP="00DA573E">
            <w:pPr>
              <w:jc w:val="both"/>
              <w:rPr>
                <w:rFonts w:asciiTheme="majorHAnsi" w:eastAsiaTheme="majorEastAsia" w:hAnsiTheme="majorHAnsi" w:cstheme="majorHAnsi"/>
                <w:sz w:val="24"/>
                <w:szCs w:val="24"/>
                <w:shd w:val="clear" w:color="auto" w:fill="FFFFFF"/>
              </w:rPr>
            </w:pPr>
            <w:r>
              <w:rPr>
                <w:rFonts w:asciiTheme="majorHAnsi" w:eastAsiaTheme="majorEastAsia" w:hAnsiTheme="majorHAnsi" w:cstheme="majorHAnsi"/>
                <w:sz w:val="24"/>
                <w:szCs w:val="24"/>
                <w:shd w:val="clear" w:color="auto" w:fill="FFFFFF"/>
              </w:rPr>
              <w:t>A</w:t>
            </w:r>
            <w:r w:rsidRPr="00EC3E7C">
              <w:rPr>
                <w:rFonts w:asciiTheme="majorHAnsi" w:eastAsiaTheme="majorEastAsia" w:hAnsiTheme="majorHAnsi" w:cstheme="majorHAnsi"/>
                <w:sz w:val="24"/>
                <w:szCs w:val="24"/>
                <w:shd w:val="clear" w:color="auto" w:fill="FFFFFF"/>
              </w:rPr>
              <w:t>zioni fisiche atte a evitare il compattamento del terreno</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EC3E7C" w:rsidTr="00DA573E">
        <w:tc>
          <w:tcPr>
            <w:tcW w:w="6091" w:type="dxa"/>
          </w:tcPr>
          <w:p w:rsidR="00FE1ABF" w:rsidRPr="00EC3E7C" w:rsidRDefault="00FE1ABF" w:rsidP="00DA573E">
            <w:pPr>
              <w:jc w:val="both"/>
              <w:rPr>
                <w:rFonts w:asciiTheme="majorHAnsi" w:hAnsiTheme="majorHAnsi" w:cstheme="majorHAnsi"/>
                <w:sz w:val="24"/>
                <w:szCs w:val="24"/>
              </w:rPr>
            </w:pPr>
            <w:r w:rsidRPr="00EC3E7C">
              <w:rPr>
                <w:rFonts w:asciiTheme="majorHAnsi" w:hAnsiTheme="majorHAnsi" w:cstheme="majorHAnsi"/>
                <w:sz w:val="24"/>
                <w:szCs w:val="24"/>
              </w:rPr>
              <w:t>Posa consolidamenti</w:t>
            </w:r>
          </w:p>
        </w:tc>
        <w:tc>
          <w:tcPr>
            <w:tcW w:w="3537" w:type="dxa"/>
          </w:tcPr>
          <w:p w:rsidR="00FE1ABF" w:rsidRPr="00EC3E7C" w:rsidRDefault="00FE1ABF" w:rsidP="00DA573E">
            <w:pPr>
              <w:jc w:val="both"/>
              <w:rPr>
                <w:rFonts w:asciiTheme="majorHAnsi" w:hAnsiTheme="majorHAnsi" w:cstheme="majorHAnsi"/>
                <w:sz w:val="24"/>
                <w:szCs w:val="24"/>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 xml:space="preserve">osa </w:t>
            </w:r>
            <w:r>
              <w:rPr>
                <w:rFonts w:asciiTheme="majorHAnsi" w:eastAsiaTheme="majorEastAsia" w:hAnsiTheme="majorHAnsi" w:cstheme="majorHAnsi"/>
                <w:sz w:val="24"/>
                <w:szCs w:val="24"/>
                <w:shd w:val="clear" w:color="auto" w:fill="FFFFFF"/>
              </w:rPr>
              <w:t xml:space="preserve">o manutenzione </w:t>
            </w:r>
            <w:r w:rsidRPr="006E33AF">
              <w:rPr>
                <w:rFonts w:asciiTheme="majorHAnsi" w:eastAsiaTheme="majorEastAsia" w:hAnsiTheme="majorHAnsi" w:cstheme="majorHAnsi"/>
                <w:sz w:val="24"/>
                <w:szCs w:val="24"/>
                <w:shd w:val="clear" w:color="auto" w:fill="FFFFFF"/>
              </w:rPr>
              <w:t>di steccati e recinzioni</w:t>
            </w:r>
          </w:p>
        </w:tc>
        <w:tc>
          <w:tcPr>
            <w:tcW w:w="3537" w:type="dxa"/>
          </w:tcPr>
          <w:p w:rsidR="00FE1ABF" w:rsidRDefault="00FE1ABF" w:rsidP="00DA573E">
            <w:pPr>
              <w:jc w:val="both"/>
              <w:rPr>
                <w:rFonts w:asciiTheme="majorHAnsi" w:eastAsiaTheme="majorEastAsia" w:hAnsiTheme="majorHAnsi" w:cstheme="majorHAnsi"/>
                <w:sz w:val="24"/>
                <w:szCs w:val="24"/>
                <w:shd w:val="clear" w:color="auto" w:fill="FFFFFF"/>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sidRPr="00EC3E7C">
              <w:rPr>
                <w:rFonts w:asciiTheme="majorHAnsi" w:hAnsiTheme="majorHAnsi" w:cstheme="majorHAnsi"/>
                <w:sz w:val="24"/>
                <w:szCs w:val="24"/>
              </w:rPr>
              <w:t xml:space="preserve">Realizzazione </w:t>
            </w:r>
            <w:r>
              <w:rPr>
                <w:rFonts w:asciiTheme="majorHAnsi" w:hAnsiTheme="majorHAnsi" w:cstheme="majorHAnsi"/>
                <w:sz w:val="24"/>
                <w:szCs w:val="24"/>
              </w:rPr>
              <w:t xml:space="preserve">o manutenzione di </w:t>
            </w:r>
            <w:r w:rsidRPr="00EC3E7C">
              <w:rPr>
                <w:rFonts w:asciiTheme="majorHAnsi" w:hAnsiTheme="majorHAnsi" w:cstheme="majorHAnsi"/>
                <w:sz w:val="24"/>
                <w:szCs w:val="24"/>
              </w:rPr>
              <w:t xml:space="preserve">percorsi o pavimenti aerati </w:t>
            </w:r>
          </w:p>
        </w:tc>
        <w:tc>
          <w:tcPr>
            <w:tcW w:w="3537" w:type="dxa"/>
          </w:tcPr>
          <w:p w:rsidR="00FE1ABF" w:rsidRPr="00EC3E7C" w:rsidRDefault="00FE1ABF" w:rsidP="00DA573E">
            <w:pPr>
              <w:jc w:val="both"/>
              <w:rPr>
                <w:rFonts w:asciiTheme="majorHAnsi" w:hAnsiTheme="majorHAnsi" w:cstheme="majorHAnsi"/>
                <w:sz w:val="24"/>
                <w:szCs w:val="24"/>
              </w:rPr>
            </w:pPr>
          </w:p>
        </w:tc>
      </w:tr>
      <w:tr w:rsidR="00FE1ABF" w:rsidRPr="006E33AF" w:rsidTr="00DA573E">
        <w:tc>
          <w:tcPr>
            <w:tcW w:w="6091" w:type="dxa"/>
          </w:tcPr>
          <w:p w:rsidR="00FE1ABF" w:rsidRPr="006E33AF" w:rsidRDefault="00FE1ABF" w:rsidP="00DA573E">
            <w:pPr>
              <w:jc w:val="both"/>
              <w:rPr>
                <w:rFonts w:asciiTheme="majorHAnsi" w:hAnsiTheme="majorHAnsi" w:cstheme="majorHAnsi"/>
                <w:color w:val="FF0000"/>
                <w:sz w:val="24"/>
                <w:szCs w:val="24"/>
              </w:rPr>
            </w:pPr>
            <w:r w:rsidRPr="006E33AF">
              <w:rPr>
                <w:rFonts w:asciiTheme="majorHAnsi" w:eastAsiaTheme="majorEastAsia" w:hAnsiTheme="majorHAnsi" w:cstheme="majorHAnsi"/>
                <w:sz w:val="24"/>
                <w:szCs w:val="24"/>
              </w:rPr>
              <w:t>Sostituzione di alberi morti e/o mancanti</w:t>
            </w:r>
          </w:p>
        </w:tc>
        <w:tc>
          <w:tcPr>
            <w:tcW w:w="3537" w:type="dxa"/>
          </w:tcPr>
          <w:p w:rsidR="00FE1ABF" w:rsidRPr="006E33AF" w:rsidRDefault="00FE1ABF" w:rsidP="00DA573E">
            <w:pPr>
              <w:jc w:val="both"/>
              <w:rPr>
                <w:rFonts w:asciiTheme="majorHAnsi" w:eastAsiaTheme="majorEastAsia" w:hAnsiTheme="majorHAnsi" w:cstheme="majorHAnsi"/>
                <w:sz w:val="24"/>
                <w:szCs w:val="24"/>
              </w:rPr>
            </w:pPr>
          </w:p>
        </w:tc>
      </w:tr>
      <w:tr w:rsidR="00FE1ABF" w:rsidRPr="006E33AF" w:rsidTr="00DA573E">
        <w:tc>
          <w:tcPr>
            <w:tcW w:w="6091" w:type="dxa"/>
          </w:tcPr>
          <w:p w:rsidR="00FE1ABF" w:rsidRPr="006E16C4" w:rsidRDefault="00FE1ABF" w:rsidP="00DA573E">
            <w:pPr>
              <w:jc w:val="both"/>
              <w:rPr>
                <w:rFonts w:asciiTheme="majorHAnsi" w:hAnsiTheme="majorHAnsi" w:cstheme="majorHAnsi"/>
                <w:sz w:val="24"/>
                <w:szCs w:val="24"/>
              </w:rPr>
            </w:pPr>
            <w:r w:rsidRPr="00EC3E7C">
              <w:rPr>
                <w:rFonts w:asciiTheme="majorHAnsi" w:hAnsiTheme="majorHAnsi" w:cstheme="majorHAnsi"/>
                <w:sz w:val="24"/>
                <w:szCs w:val="24"/>
              </w:rPr>
              <w:t xml:space="preserve">Realizzazione e posa pannello/i </w:t>
            </w:r>
            <w:r>
              <w:rPr>
                <w:rFonts w:asciiTheme="majorHAnsi" w:hAnsiTheme="majorHAnsi" w:cstheme="majorHAnsi"/>
                <w:sz w:val="24"/>
                <w:szCs w:val="24"/>
              </w:rPr>
              <w:t>informativo</w:t>
            </w:r>
            <w:r w:rsidRPr="00EC3E7C">
              <w:rPr>
                <w:rFonts w:asciiTheme="majorHAnsi" w:hAnsiTheme="majorHAnsi" w:cstheme="majorHAnsi"/>
                <w:sz w:val="24"/>
                <w:szCs w:val="24"/>
              </w:rPr>
              <w:t>/i</w:t>
            </w:r>
          </w:p>
        </w:tc>
        <w:tc>
          <w:tcPr>
            <w:tcW w:w="3537" w:type="dxa"/>
          </w:tcPr>
          <w:p w:rsidR="00FE1ABF" w:rsidRPr="00EC3E7C" w:rsidRDefault="00FE1ABF" w:rsidP="00DA573E">
            <w:pPr>
              <w:jc w:val="both"/>
              <w:rPr>
                <w:rFonts w:asciiTheme="majorHAnsi" w:hAnsiTheme="majorHAnsi" w:cstheme="majorHAnsi"/>
                <w:sz w:val="24"/>
                <w:szCs w:val="24"/>
              </w:rPr>
            </w:pPr>
          </w:p>
        </w:tc>
      </w:tr>
      <w:tr w:rsidR="00FE1ABF" w:rsidRPr="00094066" w:rsidTr="00DA573E">
        <w:tc>
          <w:tcPr>
            <w:tcW w:w="6091" w:type="dxa"/>
          </w:tcPr>
          <w:p w:rsidR="00FE1ABF" w:rsidRPr="00094066" w:rsidRDefault="00FE1ABF" w:rsidP="00DA573E">
            <w:pPr>
              <w:jc w:val="both"/>
              <w:rPr>
                <w:rFonts w:asciiTheme="majorHAnsi" w:hAnsiTheme="majorHAnsi" w:cstheme="majorHAnsi"/>
                <w:b/>
                <w:bCs/>
                <w:sz w:val="24"/>
                <w:szCs w:val="24"/>
              </w:rPr>
            </w:pPr>
            <w:r w:rsidRPr="00094066">
              <w:rPr>
                <w:rFonts w:asciiTheme="majorHAnsi" w:hAnsiTheme="majorHAnsi" w:cstheme="majorHAnsi"/>
                <w:b/>
                <w:bCs/>
                <w:sz w:val="24"/>
                <w:szCs w:val="24"/>
              </w:rPr>
              <w:t>Spesa prevista totale</w:t>
            </w:r>
          </w:p>
        </w:tc>
        <w:tc>
          <w:tcPr>
            <w:tcW w:w="3537" w:type="dxa"/>
          </w:tcPr>
          <w:p w:rsidR="00FE1ABF" w:rsidRPr="00094066" w:rsidRDefault="00FE1ABF" w:rsidP="00DA573E">
            <w:pPr>
              <w:jc w:val="both"/>
              <w:rPr>
                <w:rFonts w:asciiTheme="majorHAnsi" w:hAnsiTheme="majorHAnsi" w:cstheme="majorHAnsi"/>
                <w:b/>
                <w:bCs/>
                <w:sz w:val="24"/>
                <w:szCs w:val="24"/>
              </w:rPr>
            </w:pPr>
          </w:p>
        </w:tc>
      </w:tr>
      <w:tr w:rsidR="00FE1ABF" w:rsidRPr="00094066" w:rsidTr="00DA573E">
        <w:tc>
          <w:tcPr>
            <w:tcW w:w="6091" w:type="dxa"/>
          </w:tcPr>
          <w:p w:rsidR="00FE1ABF" w:rsidRPr="00094066" w:rsidRDefault="00FE1ABF" w:rsidP="00DA573E">
            <w:pPr>
              <w:jc w:val="both"/>
              <w:rPr>
                <w:rFonts w:asciiTheme="majorHAnsi" w:hAnsiTheme="majorHAnsi" w:cstheme="majorHAnsi"/>
                <w:b/>
                <w:bCs/>
                <w:sz w:val="24"/>
                <w:szCs w:val="24"/>
              </w:rPr>
            </w:pPr>
            <w:r w:rsidRPr="00094066">
              <w:rPr>
                <w:rFonts w:asciiTheme="majorHAnsi" w:hAnsiTheme="majorHAnsi" w:cstheme="majorHAnsi"/>
                <w:b/>
                <w:bCs/>
                <w:sz w:val="24"/>
                <w:szCs w:val="24"/>
              </w:rPr>
              <w:t>IVA 22%</w:t>
            </w:r>
          </w:p>
        </w:tc>
        <w:tc>
          <w:tcPr>
            <w:tcW w:w="3537" w:type="dxa"/>
          </w:tcPr>
          <w:p w:rsidR="00FE1ABF" w:rsidRPr="00094066" w:rsidRDefault="00FE1ABF" w:rsidP="00DA573E">
            <w:pPr>
              <w:jc w:val="both"/>
              <w:rPr>
                <w:rFonts w:asciiTheme="majorHAnsi" w:hAnsiTheme="majorHAnsi" w:cstheme="majorHAnsi"/>
                <w:b/>
                <w:bCs/>
                <w:sz w:val="24"/>
                <w:szCs w:val="24"/>
              </w:rPr>
            </w:pPr>
          </w:p>
        </w:tc>
      </w:tr>
      <w:tr w:rsidR="00FE1ABF" w:rsidRPr="00094066" w:rsidTr="00DA573E">
        <w:tc>
          <w:tcPr>
            <w:tcW w:w="6091" w:type="dxa"/>
          </w:tcPr>
          <w:p w:rsidR="00FE1ABF" w:rsidRPr="00094066" w:rsidRDefault="00FE1ABF" w:rsidP="00DA573E">
            <w:pPr>
              <w:jc w:val="both"/>
              <w:rPr>
                <w:rFonts w:asciiTheme="majorHAnsi" w:hAnsiTheme="majorHAnsi" w:cstheme="majorHAnsi"/>
                <w:b/>
                <w:bCs/>
                <w:sz w:val="24"/>
                <w:szCs w:val="24"/>
              </w:rPr>
            </w:pPr>
            <w:r w:rsidRPr="00094066">
              <w:rPr>
                <w:rFonts w:asciiTheme="majorHAnsi" w:hAnsiTheme="majorHAnsi" w:cstheme="majorHAnsi"/>
                <w:b/>
                <w:bCs/>
                <w:sz w:val="24"/>
                <w:szCs w:val="24"/>
              </w:rPr>
              <w:t>Totale + IVA</w:t>
            </w:r>
          </w:p>
        </w:tc>
        <w:tc>
          <w:tcPr>
            <w:tcW w:w="3537" w:type="dxa"/>
          </w:tcPr>
          <w:p w:rsidR="00FE1ABF" w:rsidRPr="00094066" w:rsidRDefault="00FE1ABF" w:rsidP="00DA573E">
            <w:pPr>
              <w:jc w:val="both"/>
              <w:rPr>
                <w:rFonts w:asciiTheme="majorHAnsi" w:hAnsiTheme="majorHAnsi" w:cstheme="majorHAnsi"/>
                <w:b/>
                <w:bCs/>
                <w:sz w:val="24"/>
                <w:szCs w:val="24"/>
              </w:rPr>
            </w:pPr>
          </w:p>
        </w:tc>
      </w:tr>
    </w:tbl>
    <w:p w:rsidR="00FE1ABF" w:rsidRDefault="00FE1ABF" w:rsidP="00FE1ABF">
      <w:pPr>
        <w:jc w:val="both"/>
        <w:rPr>
          <w:rFonts w:asciiTheme="majorHAnsi" w:hAnsiTheme="majorHAnsi" w:cstheme="majorHAnsi"/>
          <w:sz w:val="24"/>
          <w:szCs w:val="24"/>
        </w:rPr>
      </w:pP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lastRenderedPageBreak/>
        <w:t>Il riepilogo delle spese viene effettuato a rendicon</w:t>
      </w:r>
      <w:r>
        <w:rPr>
          <w:rFonts w:asciiTheme="majorHAnsi" w:hAnsiTheme="majorHAnsi" w:cstheme="majorHAnsi"/>
          <w:sz w:val="24"/>
          <w:szCs w:val="24"/>
        </w:rPr>
        <w:t xml:space="preserve">tazione delle stesse per </w:t>
      </w:r>
      <w:r w:rsidRPr="006E33AF">
        <w:rPr>
          <w:rFonts w:asciiTheme="majorHAnsi" w:hAnsiTheme="majorHAnsi" w:cstheme="majorHAnsi"/>
          <w:sz w:val="24"/>
          <w:szCs w:val="24"/>
        </w:rPr>
        <w:t>singola voce.</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ALLEGA</w:t>
      </w:r>
    </w:p>
    <w:p w:rsidR="00FE1ABF" w:rsidRPr="006E16C4" w:rsidRDefault="00FE1ABF" w:rsidP="00FE1ABF">
      <w:pPr>
        <w:pStyle w:val="Paragrafoelenco"/>
        <w:numPr>
          <w:ilvl w:val="0"/>
          <w:numId w:val="1"/>
        </w:numPr>
        <w:jc w:val="both"/>
        <w:rPr>
          <w:rFonts w:asciiTheme="majorHAnsi" w:hAnsiTheme="majorHAnsi" w:cstheme="majorHAnsi"/>
          <w:sz w:val="24"/>
          <w:szCs w:val="24"/>
        </w:rPr>
      </w:pPr>
      <w:r w:rsidRPr="006E16C4">
        <w:rPr>
          <w:rFonts w:asciiTheme="majorHAnsi" w:hAnsiTheme="majorHAnsi" w:cstheme="majorHAnsi"/>
          <w:bCs/>
          <w:sz w:val="24"/>
          <w:szCs w:val="24"/>
        </w:rPr>
        <w:t>specifica</w:t>
      </w:r>
      <w:r w:rsidRPr="006E16C4">
        <w:rPr>
          <w:rFonts w:asciiTheme="majorHAnsi" w:hAnsiTheme="majorHAnsi" w:cstheme="majorHAnsi"/>
          <w:b/>
          <w:bCs/>
          <w:sz w:val="24"/>
          <w:szCs w:val="24"/>
        </w:rPr>
        <w:t xml:space="preserve"> </w:t>
      </w:r>
      <w:r w:rsidRPr="006E16C4">
        <w:rPr>
          <w:rFonts w:asciiTheme="majorHAnsi" w:hAnsiTheme="majorHAnsi" w:cstheme="majorHAnsi"/>
          <w:bCs/>
          <w:sz w:val="24"/>
          <w:szCs w:val="24"/>
        </w:rPr>
        <w:t xml:space="preserve">e completa </w:t>
      </w:r>
      <w:r w:rsidRPr="006E16C4">
        <w:rPr>
          <w:rFonts w:asciiTheme="majorHAnsi" w:hAnsiTheme="majorHAnsi" w:cstheme="majorHAnsi"/>
          <w:sz w:val="24"/>
          <w:szCs w:val="24"/>
        </w:rPr>
        <w:t>relazione finale, descrittiva e illustrativa, con annesse foto esplicative dei lavori eseguiti per ogni singola scheda, sottoscritta digitalmente dal tecnico abilitato come previsto dalle Norme Tecniche;</w:t>
      </w:r>
    </w:p>
    <w:p w:rsidR="00FE1ABF" w:rsidRPr="006E33AF" w:rsidRDefault="00FE1ABF" w:rsidP="00FE1ABF">
      <w:pPr>
        <w:pStyle w:val="Paragrafoelenco"/>
        <w:jc w:val="both"/>
        <w:rPr>
          <w:rFonts w:asciiTheme="majorHAnsi" w:hAnsiTheme="majorHAnsi" w:cstheme="majorHAnsi"/>
          <w:color w:val="FF0000"/>
          <w:sz w:val="24"/>
          <w:szCs w:val="24"/>
        </w:rPr>
      </w:pPr>
    </w:p>
    <w:p w:rsidR="00FE1ABF" w:rsidRPr="006E33AF" w:rsidRDefault="00FE1ABF" w:rsidP="00FE1ABF">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sz w:val="24"/>
          <w:szCs w:val="24"/>
        </w:rPr>
        <w:t>Fotocopia fronte/retro di documento di identità in corso di validità del richiedente.</w:t>
      </w:r>
    </w:p>
    <w:p w:rsidR="00FE1ABF" w:rsidRPr="006E33AF" w:rsidRDefault="00FE1ABF" w:rsidP="00FE1ABF">
      <w:pPr>
        <w:pStyle w:val="Paragrafoelenco"/>
        <w:jc w:val="both"/>
        <w:rPr>
          <w:rFonts w:asciiTheme="majorHAnsi" w:hAnsiTheme="majorHAnsi" w:cstheme="majorHAnsi"/>
          <w:sz w:val="24"/>
          <w:szCs w:val="24"/>
        </w:rPr>
      </w:pPr>
    </w:p>
    <w:p w:rsidR="00FE1ABF" w:rsidRPr="006E33AF" w:rsidRDefault="00FE1ABF" w:rsidP="00FE1ABF">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sz w:val="24"/>
          <w:szCs w:val="24"/>
        </w:rPr>
        <w:t>copia della/e fattura/e dei lavori eseguiti, regolarmente quietanzata/e, per l’eventuale verifica contabile a campione (ESCLUSI ENTI PUBBLICI, ISTITUZIONI, ASSOCIAZIONI, FONDAZIONI E COMITATI).</w:t>
      </w:r>
    </w:p>
    <w:p w:rsidR="00FE1ABF" w:rsidRPr="006E33AF" w:rsidRDefault="00FE1ABF" w:rsidP="00FE1ABF">
      <w:pPr>
        <w:jc w:val="both"/>
        <w:rPr>
          <w:rFonts w:asciiTheme="majorHAnsi" w:hAnsiTheme="majorHAnsi" w:cstheme="majorHAnsi"/>
          <w:sz w:val="24"/>
          <w:szCs w:val="24"/>
        </w:rPr>
      </w:pP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3360" behindDoc="0" locked="0" layoutInCell="1" allowOverlap="1" wp14:anchorId="1FD0BAD1" wp14:editId="259B95B8">
                <wp:simplePos x="0" y="0"/>
                <wp:positionH relativeFrom="leftMargin">
                  <wp:posOffset>720090</wp:posOffset>
                </wp:positionH>
                <wp:positionV relativeFrom="paragraph">
                  <wp:posOffset>-635</wp:posOffset>
                </wp:positionV>
                <wp:extent cx="152400" cy="160020"/>
                <wp:effectExtent l="0" t="0" r="19050" b="11430"/>
                <wp:wrapNone/>
                <wp:docPr id="8" name="Rettangolo arrotondato 8"/>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9D991" id="Rettangolo arrotondato 8" o:spid="_x0000_s1026" style="position:absolute;margin-left:56.7pt;margin-top:-.05pt;width:12pt;height:12.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2GiQIAAGMFAAAOAAAAZHJzL2Uyb0RvYy54bWysVMFu2zAMvQ/YPwi6r7aDtOuCOkWQosOA&#10;oi3SDj0rspQYk0VNYuJkXz9Kdpysy2nYRRZNPlIkH3lzu2sM2yofarAlLy5yzpSVUNV2VfLvr/ef&#10;rjkLKGwlDFhV8r0K/Hb68cNN6yZqBGswlfKMnNgwaV3J14hukmVBrlUjwgU4ZUmpwTcCSfSrrPKi&#10;Je+NyUZ5fpW14CvnQaoQ6O9dp+TT5F9rJfFJ66CQmZLT2zCdPp3LeGbTGzFZeeHWteyfIf7hFY2o&#10;LQUdXN0JFGzj679cNbX0EEDjhYQmA61rqVIOlE2Rv8vmZS2cSrlQcYIbyhT+n1v5uH32rK5KTo2y&#10;oqEWLRRSw1ZggAnvAYGah8CuY61aFyYEeXHPvpcCXWPiO+2b+KWU2C7Vdz/UV+2QSfpZXI7GOXVB&#10;kqq4yvNRqn92BDsf8KuChsVLyT1sbLWgHqbSiu1DQIpK9ge7GNDYeAYwdXVfG5OEyB41N55tBfUd&#10;d6P4dsKdWJEUkVnMqMsh3XBvVOd1oTTVhV49StETI48+hZTK4lXv11iyjjBNLxiAxTmgwaIH9bYR&#10;phJTB2B+DvhnxAGRooLFAdzUFvw5B9WPIXJnf8i+yzmmv4RqT3SgpqcOBifva+rEgwj4LDwNBjWP&#10;hh2f6NAG2pJDf+NsDf7Xuf/RnvhKWs5aGrSSh58b4RVn5pslJn8pxuM4mUkYX34mUjB/qlmeauym&#10;mQP1tKC14mS6Rns0h6v20LzRTpjFqKQSVlLskkv0B2GO3QKgrSLVbJbMaBqdwAf74mR0HqsaSfa6&#10;exPe9XRE4vEjHIZSTN4RsrONSAuzDYKuE1uPde3rTZOcyNhvnbgqTuVkddyN098AAAD//wMAUEsD&#10;BBQABgAIAAAAIQAHSb8d3gAAAAgBAAAPAAAAZHJzL2Rvd25yZXYueG1sTI9BS8NAEIXvgv9hGcFL&#10;aTdJrS1pNkUED4IQbdXzNjtuQrOzMbtt4793etLjx3u8+abYjK4TJxxC60lBOktAINXetGQVvO+e&#10;pisQIWoyuvOECn4wwKa8vip0bvyZ3vC0jVbwCIVcK2hi7HMpQ92g02HmeyTOvvzgdGQcrDSDPvO4&#10;62SWJPfS6Zb4QqN7fGywPmyPTsHkO2nl6+fBfzxXmC2NrSYvtlLq9mZ8WIOIOMa/Mlz0WR1Kdtr7&#10;I5kgOuZ0fsdVBdMUxCWfL5n3CrJFCrIs5P8Hyl8AAAD//wMAUEsBAi0AFAAGAAgAAAAhALaDOJL+&#10;AAAA4QEAABMAAAAAAAAAAAAAAAAAAAAAAFtDb250ZW50X1R5cGVzXS54bWxQSwECLQAUAAYACAAA&#10;ACEAOP0h/9YAAACUAQAACwAAAAAAAAAAAAAAAAAvAQAAX3JlbHMvLnJlbHNQSwECLQAUAAYACAAA&#10;ACEA0ShdhokCAABjBQAADgAAAAAAAAAAAAAAAAAuAgAAZHJzL2Uyb0RvYy54bWxQSwECLQAUAAYA&#10;CAAAACEAB0m/Hd4AAAAIAQAADwAAAAAAAAAAAAAAAADjBAAAZHJzL2Rvd25yZXYueG1sUEsFBgAA&#10;AAAEAAQA8wAAAO4FA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(PER ENTI PUBBLICI) rendicontazione semplificata di cui all’articolo 42 della L.R. 7/2000.</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4384" behindDoc="0" locked="0" layoutInCell="1" allowOverlap="1" wp14:anchorId="5CCB7D62" wp14:editId="05961061">
                <wp:simplePos x="0" y="0"/>
                <wp:positionH relativeFrom="leftMargin">
                  <wp:posOffset>720090</wp:posOffset>
                </wp:positionH>
                <wp:positionV relativeFrom="paragraph">
                  <wp:posOffset>0</wp:posOffset>
                </wp:positionV>
                <wp:extent cx="152400" cy="160020"/>
                <wp:effectExtent l="0" t="0" r="19050" b="11430"/>
                <wp:wrapNone/>
                <wp:docPr id="9" name="Rettangolo arrotondato 9"/>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2FC94" id="Rettangolo arrotondato 9" o:spid="_x0000_s1026" style="position:absolute;margin-left:56.7pt;margin-top:0;width:12pt;height:12.6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iQIAAGMFAAAOAAAAZHJzL2Uyb0RvYy54bWysVMFu2zAMvQ/YPwi6r7aDtFuDOkWQIsOA&#10;oi3SDj2rspQYk0VNYuJkXz9Kdpysy2nYRRZNPlIkH3lzu2sM2yofarAlLy5yzpSVUNV2VfLvL4tP&#10;XzgLKGwlDFhV8r0K/Hb68cNN6yZqBGswlfKMnNgwaV3J14hukmVBrlUjwgU4ZUmpwTcCSfSrrPKi&#10;Je+NyUZ5fpW14CvnQaoQ6O9dp+TT5F9rJfFR66CQmZLT2zCdPp1v8cymN2Ky8sKta9k/Q/zDKxpR&#10;Wwo6uLoTKNjG13+5amrpIYDGCwlNBlrXUqUcKJsif5fN81o4lXKh4gQ3lCn8P7fyYfvkWV2V/Joz&#10;Kxpq0VIhNWwFBpjwHhCoeQjsOtaqdWFCkGf35Hsp0DUmvtO+iV9Kie1SffdDfdUOmaSfxeVonFMX&#10;JKmKqzwfpfpnR7DzAb8qaFi8lNzDxlZL6mEqrdjeB6SoZH+wiwGNjWcAU1eL2pgkRPaoufFsK6jv&#10;uBvFtxPuxIqkiMxiRl0O6YZ7ozqvS6WpLvTqUYqeGHn0KaRUFq96v8aSdYRpesEALM4BDRY9qLeN&#10;MJWYOgDzc8A/Iw6IFBUsDuCmtuDPOah+DJE7+0P2Xc4x/Teo9kQHanrqYHByUVMn7kXAJ+FpMKh5&#10;NOz4SIc20JYc+htna/C/zv2P9sRX0nLW0qCVPPzcCK84M98sMfm6GI/jZCZhfPmZSMH8qebtVGM3&#10;zRyopwWtFSfTNdqjOVy1h+aVdsIsRiWVsJJil1yiPwhz7BYAbRWpZrNkRtPoBN7bZyej81jVSLKX&#10;3avwrqcjEo8f4DCUYvKOkJ1tRFqYbRB0ndh6rGtfb5rkRMZ+68RVcSonq+NunP4GAAD//wMAUEsD&#10;BBQABgAIAAAAIQC2huce3AAAAAcBAAAPAAAAZHJzL2Rvd25yZXYueG1sTI9BT8JAEIXvJv6HzZB4&#10;IbClqJjaLTEmHkxMioiel+6wbejO1u4C5d8znPT45b28+SZfDq4VR+xD40nBbJqAQKq8acgq2Hy9&#10;TZ5AhKjJ6NYTKjhjgGVxe5PrzPgTfeJxHa3gEQqZVlDH2GVShqpGp8PUd0ic7XzvdGTsrTS9PvG4&#10;a2WaJI/S6Yb4Qq07fK2x2q8PTsH4N2nk6mfvv99LTBfGluMPWyp1NxpenkFEHOJfGa76rA4FO239&#10;gUwQLfNsfs9VBfzRNZ4vGLcK0ocUZJHL//7FBQAA//8DAFBLAQItABQABgAIAAAAIQC2gziS/gAA&#10;AOEBAAATAAAAAAAAAAAAAAAAAAAAAABbQ29udGVudF9UeXBlc10ueG1sUEsBAi0AFAAGAAgAAAAh&#10;ADj9If/WAAAAlAEAAAsAAAAAAAAAAAAAAAAALwEAAF9yZWxzLy5yZWxzUEsBAi0AFAAGAAgAAAAh&#10;AFqP8J2JAgAAYwUAAA4AAAAAAAAAAAAAAAAALgIAAGRycy9lMm9Eb2MueG1sUEsBAi0AFAAGAAgA&#10;AAAhALaG5x7cAAAABwEAAA8AAAAAAAAAAAAAAAAA4wQAAGRycy9kb3ducmV2LnhtbFBLBQYAAAAA&#10;BAAEAPMAAADsBQ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(PER ISTITUZIONI, ASSOCIAZIONI, FONDAZIONI E COMITATI) dichiarazione di cui all’articolo 43 della L.R. 7/2000.</w:t>
      </w:r>
    </w:p>
    <w:p w:rsidR="00FE1ABF" w:rsidRPr="006E33AF" w:rsidRDefault="00FE1ABF" w:rsidP="00FE1ABF">
      <w:pPr>
        <w:jc w:val="both"/>
        <w:rPr>
          <w:rFonts w:asciiTheme="majorHAnsi" w:hAnsiTheme="majorHAnsi" w:cstheme="majorHAnsi"/>
          <w:sz w:val="24"/>
          <w:szCs w:val="24"/>
        </w:rPr>
      </w:pP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Il/La sottoscritto/a si assume la piena responsabilità delle dichiarazioni contenute nella presente domanda e della documentazione ad essa allegata.</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Luogo e data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_____________________________________________ </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Firma per esteso del richiedente</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 (legale rappresentante per aziende, associazioni, enti)</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br w:type="page"/>
      </w:r>
    </w:p>
    <w:p w:rsidR="00FE1ABF" w:rsidRPr="006E33AF" w:rsidRDefault="00FE1ABF" w:rsidP="00FE1ABF">
      <w:pPr>
        <w:jc w:val="both"/>
        <w:rPr>
          <w:rFonts w:asciiTheme="majorHAnsi" w:hAnsiTheme="majorHAnsi" w:cstheme="majorHAnsi"/>
          <w:b/>
          <w:bCs/>
          <w:sz w:val="24"/>
          <w:szCs w:val="24"/>
        </w:rPr>
      </w:pPr>
      <w:r w:rsidRPr="006E33AF">
        <w:rPr>
          <w:rFonts w:asciiTheme="majorHAnsi" w:hAnsiTheme="majorHAnsi" w:cstheme="majorHAnsi"/>
          <w:b/>
          <w:bCs/>
          <w:sz w:val="24"/>
          <w:szCs w:val="24"/>
        </w:rPr>
        <w:lastRenderedPageBreak/>
        <w:t>INFORMATIVA IN MATERIA DI PROTEZIONE DEI DATI PERSONALI</w:t>
      </w:r>
    </w:p>
    <w:p w:rsidR="00FE1ABF" w:rsidRPr="008B36AE"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Pr>
          <w:rFonts w:asciiTheme="majorHAnsi" w:hAnsiTheme="majorHAnsi" w:cstheme="majorHAnsi"/>
          <w:sz w:val="24"/>
          <w:szCs w:val="24"/>
        </w:rPr>
        <w:t>4 del Regolamento (UE) 2016/679 i</w:t>
      </w:r>
      <w:r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6" w:history="1">
        <w:r w:rsidRPr="008B36AE">
          <w:rPr>
            <w:rFonts w:asciiTheme="majorHAnsi" w:hAnsiTheme="majorHAnsi" w:cstheme="majorHAnsi"/>
            <w:sz w:val="24"/>
            <w:szCs w:val="24"/>
          </w:rPr>
          <w:t>regione.friuliveneziagiulia@certregione.fvg.it</w:t>
        </w:r>
      </w:hyperlink>
    </w:p>
    <w:p w:rsidR="00FE1ABF" w:rsidRDefault="00FE1ABF" w:rsidP="00FE1ABF">
      <w:pPr>
        <w:pStyle w:val="TableParagraph"/>
        <w:spacing w:line="235" w:lineRule="auto"/>
        <w:ind w:left="0"/>
        <w:jc w:val="both"/>
        <w:rPr>
          <w:rFonts w:asciiTheme="majorHAnsi" w:hAnsiTheme="majorHAnsi" w:cstheme="majorHAnsi"/>
          <w:sz w:val="24"/>
          <w:szCs w:val="24"/>
        </w:rPr>
      </w:pPr>
      <w:r w:rsidRPr="008B36AE">
        <w:rPr>
          <w:rFonts w:asciiTheme="majorHAnsi" w:eastAsiaTheme="minorHAnsi" w:hAnsiTheme="majorHAnsi" w:cstheme="majorHAnsi"/>
          <w:sz w:val="24"/>
          <w:szCs w:val="24"/>
          <w:lang w:eastAsia="en-US" w:bidi="ar-SA"/>
        </w:rPr>
        <w:t>Il Responsabile della Protezione dei dati (RPD) è raggiungibile al seguente indirizzo: Piazza dell'Unità d'Italia 1, 34121 Trieste.</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e–mail: </w:t>
      </w:r>
      <w:hyperlink r:id="rId7"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w:t>
      </w:r>
      <w:r>
        <w:rPr>
          <w:rFonts w:asciiTheme="majorHAnsi" w:eastAsiaTheme="minorHAnsi" w:hAnsiTheme="majorHAnsi" w:cstheme="majorHAnsi"/>
          <w:sz w:val="24"/>
          <w:szCs w:val="24"/>
          <w:lang w:eastAsia="en-US" w:bidi="ar-SA"/>
        </w:rPr>
        <w:t xml:space="preserve"> </w:t>
      </w:r>
      <w:r w:rsidRPr="008B36AE">
        <w:rPr>
          <w:rFonts w:asciiTheme="majorHAnsi" w:hAnsiTheme="majorHAnsi" w:cstheme="majorHAnsi"/>
          <w:sz w:val="24"/>
          <w:szCs w:val="24"/>
        </w:rPr>
        <w:t xml:space="preserve">PEC: </w:t>
      </w:r>
      <w:hyperlink r:id="rId8"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FE1ABF" w:rsidRDefault="00FE1ABF" w:rsidP="00FE1ABF">
      <w:pPr>
        <w:pStyle w:val="TableParagraph"/>
        <w:spacing w:line="171" w:lineRule="exact"/>
        <w:ind w:left="0"/>
        <w:rPr>
          <w:rFonts w:asciiTheme="majorHAnsi" w:eastAsiaTheme="minorHAnsi" w:hAnsiTheme="majorHAnsi" w:cstheme="majorHAnsi"/>
          <w:sz w:val="24"/>
          <w:szCs w:val="24"/>
          <w:lang w:eastAsia="en-US" w:bidi="ar-SA"/>
        </w:rPr>
      </w:pPr>
    </w:p>
    <w:p w:rsidR="00FE1ABF" w:rsidRDefault="00FE1ABF" w:rsidP="00FE1ABF">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Il Responsabile del trattamento dei dati personali è la Società </w:t>
      </w:r>
      <w:proofErr w:type="spellStart"/>
      <w:r w:rsidRPr="008B36AE">
        <w:rPr>
          <w:rFonts w:asciiTheme="majorHAnsi" w:eastAsiaTheme="minorHAnsi" w:hAnsiTheme="majorHAnsi" w:cstheme="majorHAnsi"/>
          <w:sz w:val="24"/>
          <w:szCs w:val="24"/>
          <w:lang w:eastAsia="en-US" w:bidi="ar-SA"/>
        </w:rPr>
        <w:t>Insiel</w:t>
      </w:r>
      <w:proofErr w:type="spellEnd"/>
      <w:r w:rsidRPr="008B36AE">
        <w:rPr>
          <w:rFonts w:asciiTheme="majorHAnsi" w:eastAsiaTheme="minorHAnsi" w:hAnsiTheme="majorHAnsi" w:cstheme="majorHAnsi"/>
          <w:sz w:val="24"/>
          <w:szCs w:val="24"/>
          <w:lang w:eastAsia="en-US" w:bidi="ar-SA"/>
        </w:rPr>
        <w:t xml:space="preserve"> spa</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Via S. Francesco d’Assisi 43, </w:t>
      </w:r>
    </w:p>
    <w:p w:rsidR="00FE1ABF" w:rsidRPr="008B36AE" w:rsidRDefault="00FE1ABF" w:rsidP="00FE1ABF">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34133 Trieste</w:t>
      </w:r>
      <w:r>
        <w:rPr>
          <w:rFonts w:asciiTheme="majorHAnsi" w:eastAsiaTheme="minorHAnsi" w:hAnsiTheme="majorHAnsi" w:cstheme="majorHAnsi"/>
          <w:sz w:val="24"/>
          <w:szCs w:val="24"/>
          <w:lang w:eastAsia="en-US" w:bidi="ar-SA"/>
        </w:rPr>
        <w:t xml:space="preserve"> </w:t>
      </w:r>
      <w:proofErr w:type="spellStart"/>
      <w:r w:rsidRPr="008B36AE">
        <w:rPr>
          <w:rFonts w:asciiTheme="majorHAnsi" w:eastAsiaTheme="minorHAnsi" w:hAnsiTheme="majorHAnsi" w:cstheme="majorHAnsi"/>
          <w:sz w:val="24"/>
          <w:szCs w:val="24"/>
          <w:lang w:eastAsia="en-US" w:bidi="ar-SA"/>
        </w:rPr>
        <w:t>tel</w:t>
      </w:r>
      <w:proofErr w:type="spellEnd"/>
      <w:r w:rsidRPr="008B36AE">
        <w:rPr>
          <w:rFonts w:asciiTheme="majorHAnsi" w:eastAsiaTheme="minorHAnsi" w:hAnsiTheme="majorHAnsi" w:cstheme="majorHAnsi"/>
          <w:sz w:val="24"/>
          <w:szCs w:val="24"/>
          <w:lang w:eastAsia="en-US" w:bidi="ar-SA"/>
        </w:rPr>
        <w:t xml:space="preserve"> + 39 040.3737.111; fax + 39 040 3737 333</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e-mail: privacy@insiel.it</w:t>
      </w:r>
    </w:p>
    <w:p w:rsidR="00FE1ABF" w:rsidRPr="008B36AE" w:rsidRDefault="00FE1ABF" w:rsidP="00FE1ABF">
      <w:pPr>
        <w:pStyle w:val="TableParagraph"/>
        <w:spacing w:line="240" w:lineRule="auto"/>
        <w:ind w:left="0"/>
        <w:rPr>
          <w:rFonts w:asciiTheme="majorHAnsi" w:eastAsiaTheme="minorHAnsi" w:hAnsiTheme="majorHAnsi" w:cstheme="majorHAnsi"/>
          <w:sz w:val="24"/>
          <w:szCs w:val="24"/>
          <w:lang w:eastAsia="en-US" w:bidi="ar-SA"/>
        </w:rPr>
      </w:pPr>
    </w:p>
    <w:p w:rsidR="00FE1ABF" w:rsidRPr="008B36AE" w:rsidRDefault="00FE1ABF" w:rsidP="00FE1ABF">
      <w:pPr>
        <w:pStyle w:val="TableParagraph"/>
        <w:spacing w:line="240" w:lineRule="auto"/>
        <w:ind w:left="0"/>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Titolare tratta i dati personali acquisiti ai sensi delle liceità ex articolo 6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 saranno trattati per le finalità connesse al procedimento in oggetto, per finalità di controllo collegate al procedimento medesimo nonché per finalità di pubblicità e trasparenza ai sensi delle disposizioni normative vigenti </w:t>
      </w:r>
    </w:p>
    <w:p w:rsidR="00FE1ABF" w:rsidRPr="008B36AE" w:rsidRDefault="00FE1ABF" w:rsidP="00FE1ABF">
      <w:pPr>
        <w:pStyle w:val="TableParagraph"/>
        <w:jc w:val="both"/>
        <w:rPr>
          <w:rFonts w:asciiTheme="majorHAnsi" w:eastAsiaTheme="minorHAnsi" w:hAnsiTheme="majorHAnsi" w:cstheme="majorHAnsi"/>
          <w:sz w:val="24"/>
          <w:szCs w:val="24"/>
          <w:lang w:eastAsia="en-US" w:bidi="ar-SA"/>
        </w:rPr>
      </w:pPr>
    </w:p>
    <w:p w:rsidR="00FE1ABF" w:rsidRPr="008B36AE" w:rsidRDefault="00FE1ABF" w:rsidP="00FE1ABF">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FE1ABF" w:rsidRPr="008B36AE" w:rsidRDefault="00FE1ABF" w:rsidP="00FE1ABF">
      <w:pPr>
        <w:jc w:val="both"/>
        <w:rPr>
          <w:rFonts w:asciiTheme="majorHAnsi" w:hAnsiTheme="majorHAnsi" w:cstheme="majorHAnsi"/>
          <w:sz w:val="24"/>
          <w:szCs w:val="24"/>
        </w:rPr>
      </w:pPr>
      <w:r>
        <w:rPr>
          <w:rFonts w:asciiTheme="majorHAnsi" w:hAnsiTheme="majorHAnsi" w:cstheme="majorHAnsi"/>
          <w:sz w:val="24"/>
          <w:szCs w:val="24"/>
        </w:rPr>
        <w:t>I</w:t>
      </w:r>
      <w:r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FE1ABF" w:rsidRPr="008B36AE" w:rsidRDefault="00FE1ABF" w:rsidP="00FE1ABF">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FE1ABF" w:rsidRPr="008B36AE" w:rsidRDefault="00FE1ABF" w:rsidP="00FE1ABF">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FE1ABF" w:rsidRDefault="00FE1ABF" w:rsidP="00FE1ABF">
      <w:pPr>
        <w:pStyle w:val="TableParagraph"/>
        <w:spacing w:before="2" w:line="235" w:lineRule="auto"/>
        <w:ind w:left="0" w:right="85"/>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Gli </w:t>
      </w:r>
      <w:proofErr w:type="gramStart"/>
      <w:r w:rsidRPr="008B36AE">
        <w:rPr>
          <w:rFonts w:asciiTheme="majorHAnsi" w:eastAsiaTheme="minorHAnsi" w:hAnsiTheme="majorHAnsi" w:cstheme="majorHAnsi"/>
          <w:sz w:val="24"/>
          <w:szCs w:val="24"/>
          <w:lang w:eastAsia="en-US" w:bidi="ar-SA"/>
        </w:rPr>
        <w:t>interessati  al</w:t>
      </w:r>
      <w:proofErr w:type="gramEnd"/>
      <w:r w:rsidRPr="008B36AE">
        <w:rPr>
          <w:rFonts w:asciiTheme="majorHAnsi" w:eastAsiaTheme="minorHAnsi" w:hAnsiTheme="majorHAnsi" w:cstheme="majorHAnsi"/>
          <w:sz w:val="24"/>
          <w:szCs w:val="24"/>
          <w:lang w:eastAsia="en-US" w:bidi="ar-SA"/>
        </w:rPr>
        <w:t xml:space="preserve">  trattamento  dei  dati  personali  possono  esercitare,  nei  limiti previsti dal Capo III, i diritti previsti dagli artt. 15-21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L'apposita istanza all'AR è presentata contattando il Responsabile della protezione dei dati presso l’Ente ( Responsabile della Protezione dei dati personali, Piazza dell'Unità d'Italia 1, 34121 Trieste, email: </w:t>
      </w:r>
      <w:hyperlink r:id="rId9"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 PEC: </w:t>
      </w:r>
      <w:hyperlink r:id="rId10" w:history="1">
        <w:r w:rsidRPr="008B36AE">
          <w:rPr>
            <w:rFonts w:asciiTheme="majorHAnsi" w:eastAsiaTheme="minorHAnsi" w:hAnsiTheme="majorHAnsi" w:cstheme="majorHAnsi"/>
            <w:sz w:val="24"/>
            <w:szCs w:val="24"/>
            <w:lang w:eastAsia="en-US" w:bidi="ar-SA"/>
          </w:rPr>
          <w:t>privacy@certregione.fvg.it</w:t>
        </w:r>
      </w:hyperlink>
      <w:r w:rsidRPr="008B36AE">
        <w:rPr>
          <w:rFonts w:asciiTheme="majorHAnsi" w:eastAsiaTheme="minorHAnsi" w:hAnsiTheme="majorHAnsi" w:cstheme="majorHAnsi"/>
          <w:sz w:val="24"/>
          <w:szCs w:val="24"/>
          <w:lang w:eastAsia="en-US" w:bidi="ar-SA"/>
        </w:rPr>
        <w:t>).</w:t>
      </w:r>
    </w:p>
    <w:p w:rsidR="00FE1ABF" w:rsidRPr="008B36AE" w:rsidRDefault="00FE1ABF" w:rsidP="00FE1ABF">
      <w:pPr>
        <w:pStyle w:val="TableParagraph"/>
        <w:spacing w:before="2" w:line="235" w:lineRule="auto"/>
        <w:ind w:left="0" w:right="85"/>
        <w:jc w:val="both"/>
        <w:rPr>
          <w:rFonts w:asciiTheme="majorHAnsi" w:eastAsiaTheme="minorHAnsi" w:hAnsiTheme="majorHAnsi" w:cstheme="majorHAnsi"/>
          <w:sz w:val="24"/>
          <w:szCs w:val="24"/>
          <w:lang w:eastAsia="en-US" w:bidi="ar-SA"/>
        </w:rPr>
      </w:pPr>
    </w:p>
    <w:p w:rsidR="00FE1ABF" w:rsidRPr="008B36AE" w:rsidRDefault="00FE1ABF" w:rsidP="00FE1ABF">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FE1ABF" w:rsidRPr="006E33A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FE1ABF" w:rsidRDefault="00FE1ABF" w:rsidP="00FE1ABF">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B64DFA" w:rsidRPr="00FE1ABF" w:rsidRDefault="00FE1ABF" w:rsidP="00FE1ABF">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bookmarkStart w:id="1" w:name="_GoBack"/>
      <w:bookmarkEnd w:id="1"/>
    </w:p>
    <w:sectPr w:rsidR="00B64DFA" w:rsidRPr="00FE1ABF" w:rsidSect="00122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D62"/>
    <w:multiLevelType w:val="hybridMultilevel"/>
    <w:tmpl w:val="B106C5E4"/>
    <w:lvl w:ilvl="0" w:tplc="F790ED5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BF"/>
    <w:rsid w:val="00B64DFA"/>
    <w:rsid w:val="00FE1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4A60"/>
  <w15:chartTrackingRefBased/>
  <w15:docId w15:val="{EE66DD2A-2369-4FEB-996E-7044909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ABF"/>
  </w:style>
  <w:style w:type="paragraph" w:styleId="Titolo1">
    <w:name w:val="heading 1"/>
    <w:basedOn w:val="Normale"/>
    <w:next w:val="Normale"/>
    <w:link w:val="Titolo1Carattere"/>
    <w:uiPriority w:val="9"/>
    <w:qFormat/>
    <w:rsid w:val="00FE1ABF"/>
    <w:pPr>
      <w:keepNext/>
      <w:keepLines/>
      <w:spacing w:before="400" w:after="40" w:line="240" w:lineRule="auto"/>
      <w:outlineLvl w:val="0"/>
    </w:pPr>
    <w:rPr>
      <w:rFonts w:asciiTheme="majorHAnsi" w:eastAsiaTheme="majorEastAsia" w:hAnsiTheme="majorHAnsi" w:cstheme="majorBidi"/>
      <w:b/>
      <w:i/>
      <w:sz w:val="24"/>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1ABF"/>
    <w:rPr>
      <w:rFonts w:asciiTheme="majorHAnsi" w:eastAsiaTheme="majorEastAsia" w:hAnsiTheme="majorHAnsi" w:cstheme="majorBidi"/>
      <w:b/>
      <w:i/>
      <w:sz w:val="24"/>
      <w:szCs w:val="36"/>
    </w:rPr>
  </w:style>
  <w:style w:type="paragraph" w:styleId="Paragrafoelenco">
    <w:name w:val="List Paragraph"/>
    <w:basedOn w:val="Normale"/>
    <w:uiPriority w:val="34"/>
    <w:qFormat/>
    <w:rsid w:val="00FE1ABF"/>
    <w:pPr>
      <w:ind w:left="720"/>
      <w:contextualSpacing/>
    </w:pPr>
  </w:style>
  <w:style w:type="character" w:styleId="Collegamentoipertestuale">
    <w:name w:val="Hyperlink"/>
    <w:basedOn w:val="Carpredefinitoparagrafo"/>
    <w:uiPriority w:val="99"/>
    <w:unhideWhenUsed/>
    <w:rsid w:val="00FE1ABF"/>
    <w:rPr>
      <w:color w:val="0563C1" w:themeColor="hyperlink"/>
      <w:u w:val="single"/>
    </w:rPr>
  </w:style>
  <w:style w:type="table" w:styleId="Grigliatabella">
    <w:name w:val="Table Grid"/>
    <w:basedOn w:val="Tabellanormale"/>
    <w:uiPriority w:val="39"/>
    <w:rsid w:val="00FE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E1ABF"/>
    <w:pPr>
      <w:widowControl w:val="0"/>
      <w:autoSpaceDE w:val="0"/>
      <w:autoSpaceDN w:val="0"/>
      <w:spacing w:after="0" w:line="192" w:lineRule="exact"/>
      <w:ind w:left="107"/>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hyperlink" Target="mailto:privacy@regione.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friuliveneziagiulia@certregione.fvg.it" TargetMode="External"/><Relationship Id="rId11" Type="http://schemas.openxmlformats.org/officeDocument/2006/relationships/fontTable" Target="fontTable.xml"/><Relationship Id="rId5" Type="http://schemas.openxmlformats.org/officeDocument/2006/relationships/hyperlink" Target="mailto:territorio@certregione.fvg.it" TargetMode="External"/><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Maroè Andrea</dc:creator>
  <cp:keywords/>
  <dc:description/>
  <cp:lastModifiedBy>Maroè Andrea</cp:lastModifiedBy>
  <cp:revision>1</cp:revision>
  <dcterms:created xsi:type="dcterms:W3CDTF">2024-06-27T07:47:00Z</dcterms:created>
  <dcterms:modified xsi:type="dcterms:W3CDTF">2024-06-27T07:48:00Z</dcterms:modified>
</cp:coreProperties>
</file>