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6FE7E3" w14:textId="77777777" w:rsidR="0060111A" w:rsidRDefault="0060111A" w:rsidP="0060111A">
      <w:pPr>
        <w:ind w:left="4820" w:right="849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programma di spesa</w:t>
      </w:r>
    </w:p>
    <w:p w14:paraId="341FEBB3" w14:textId="77777777" w:rsidR="006D648A" w:rsidRDefault="00AC4539" w:rsidP="006D648A">
      <w:pPr>
        <w:ind w:left="4820" w:right="-170"/>
        <w:rPr>
          <w:rFonts w:ascii="Verdana" w:hAnsi="Verdana"/>
          <w:sz w:val="16"/>
          <w:szCs w:val="16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A5582" wp14:editId="21BF23A3">
                <wp:simplePos x="0" y="0"/>
                <wp:positionH relativeFrom="column">
                  <wp:posOffset>4255770</wp:posOffset>
                </wp:positionH>
                <wp:positionV relativeFrom="paragraph">
                  <wp:posOffset>53340</wp:posOffset>
                </wp:positionV>
                <wp:extent cx="1697355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47E0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4.2pt" to="468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" strokecolor="gray" strokeweight=".53mm">
                <v:stroke joinstyle="miter"/>
              </v:line>
            </w:pict>
          </mc:Fallback>
        </mc:AlternateContent>
      </w:r>
    </w:p>
    <w:p w14:paraId="47A1F71C" w14:textId="77777777" w:rsidR="003D751B" w:rsidRPr="000034C4" w:rsidRDefault="003D751B" w:rsidP="003D7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0034C4">
        <w:rPr>
          <w:rFonts w:ascii="Verdana" w:hAnsi="Verdana"/>
          <w:b/>
          <w:color w:val="0000FF"/>
          <w:sz w:val="16"/>
          <w:szCs w:val="16"/>
        </w:rPr>
        <w:t xml:space="preserve">Indicare 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>le spese da sostenere</w:t>
      </w:r>
      <w:r w:rsidR="00716D87">
        <w:rPr>
          <w:rFonts w:ascii="Verdana" w:hAnsi="Verdana"/>
          <w:b/>
          <w:color w:val="0000FF"/>
          <w:sz w:val="16"/>
          <w:szCs w:val="16"/>
        </w:rPr>
        <w:t>, al netto dell’IVA,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Pr="000034C4">
        <w:rPr>
          <w:rFonts w:ascii="Verdana" w:hAnsi="Verdana"/>
          <w:b/>
          <w:color w:val="0000FF"/>
          <w:sz w:val="16"/>
          <w:szCs w:val="16"/>
        </w:rPr>
        <w:t xml:space="preserve">in relazione alla linea </w:t>
      </w:r>
      <w:r w:rsidR="00D85293">
        <w:rPr>
          <w:rFonts w:ascii="Verdana" w:hAnsi="Verdana"/>
          <w:b/>
          <w:color w:val="0000FF"/>
          <w:sz w:val="16"/>
          <w:szCs w:val="16"/>
        </w:rPr>
        <w:t>contributiva</w:t>
      </w:r>
      <w:r w:rsidR="00D85293" w:rsidRPr="000034C4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Pr="000034C4">
        <w:rPr>
          <w:rFonts w:ascii="Verdana" w:hAnsi="Verdana"/>
          <w:b/>
          <w:color w:val="0000FF"/>
          <w:sz w:val="16"/>
          <w:szCs w:val="16"/>
        </w:rPr>
        <w:t>selezionata nella prima pagina</w:t>
      </w:r>
      <w:r w:rsidR="00D85293">
        <w:rPr>
          <w:rFonts w:ascii="Verdana" w:hAnsi="Verdana"/>
          <w:b/>
          <w:color w:val="0000FF"/>
          <w:sz w:val="16"/>
          <w:szCs w:val="16"/>
        </w:rPr>
        <w:t xml:space="preserve"> del modulo di domanda</w:t>
      </w:r>
      <w:r w:rsidR="00D25A95">
        <w:rPr>
          <w:rFonts w:ascii="Verdana" w:hAnsi="Verdana"/>
          <w:b/>
          <w:color w:val="0000FF"/>
          <w:sz w:val="16"/>
          <w:szCs w:val="16"/>
        </w:rPr>
        <w:t xml:space="preserve"> </w:t>
      </w:r>
    </w:p>
    <w:p w14:paraId="2B91D925" w14:textId="77777777" w:rsidR="003D751B" w:rsidRPr="000034C4" w:rsidRDefault="003D751B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14:paraId="15443078" w14:textId="77777777" w:rsidR="003D751B" w:rsidRPr="00716D87" w:rsidRDefault="003D751B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 xml:space="preserve">Importante: </w:t>
      </w:r>
    </w:p>
    <w:p w14:paraId="74041EC4" w14:textId="77777777" w:rsidR="00C81ADA" w:rsidRPr="0005346F" w:rsidRDefault="00C81ADA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  <w:highlight w:val="yellow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 xml:space="preserve">Tutti i 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>pagament</w:t>
      </w:r>
      <w:r w:rsidRPr="00716D87">
        <w:rPr>
          <w:rFonts w:ascii="Verdana" w:hAnsi="Verdana"/>
          <w:b/>
          <w:color w:val="0000FF"/>
          <w:sz w:val="16"/>
          <w:szCs w:val="16"/>
        </w:rPr>
        <w:t>i devono essere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 xml:space="preserve"> effettuat</w:t>
      </w:r>
      <w:r w:rsidRPr="00716D87">
        <w:rPr>
          <w:rFonts w:ascii="Verdana" w:hAnsi="Verdana"/>
          <w:b/>
          <w:color w:val="0000FF"/>
          <w:sz w:val="16"/>
          <w:szCs w:val="16"/>
        </w:rPr>
        <w:t>i</w:t>
      </w:r>
      <w:r w:rsidR="00AF2D70" w:rsidRPr="00716D87">
        <w:rPr>
          <w:rFonts w:ascii="Verdana" w:hAnsi="Verdana"/>
          <w:b/>
          <w:color w:val="0000FF"/>
          <w:sz w:val="16"/>
          <w:szCs w:val="16"/>
        </w:rPr>
        <w:t xml:space="preserve"> esclusivamente dal beneficiario del contributo, pena </w:t>
      </w:r>
      <w:r w:rsidR="00AF2D70" w:rsidRPr="00042448">
        <w:rPr>
          <w:rFonts w:ascii="Verdana" w:hAnsi="Verdana"/>
          <w:b/>
          <w:color w:val="0000FF"/>
          <w:sz w:val="16"/>
          <w:szCs w:val="16"/>
        </w:rPr>
        <w:t>l’</w:t>
      </w:r>
      <w:r w:rsidR="003D751B" w:rsidRPr="00042448">
        <w:rPr>
          <w:rFonts w:ascii="Verdana" w:hAnsi="Verdana"/>
          <w:b/>
          <w:color w:val="0000FF"/>
          <w:sz w:val="16"/>
          <w:szCs w:val="16"/>
        </w:rPr>
        <w:t>i</w:t>
      </w:r>
      <w:r w:rsidR="00AF2D70" w:rsidRPr="00042448">
        <w:rPr>
          <w:rFonts w:ascii="Verdana" w:hAnsi="Verdana"/>
          <w:b/>
          <w:color w:val="0000FF"/>
          <w:sz w:val="16"/>
          <w:szCs w:val="16"/>
        </w:rPr>
        <w:t xml:space="preserve">nammissibilità della relativa spesa. </w:t>
      </w:r>
    </w:p>
    <w:p w14:paraId="5D1D47BA" w14:textId="77777777" w:rsidR="003D751B" w:rsidRPr="00716D87" w:rsidRDefault="00AF2D70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  <w:u w:val="single"/>
        </w:rPr>
      </w:pPr>
      <w:r w:rsidRPr="00A52F02">
        <w:rPr>
          <w:rFonts w:ascii="Verdana" w:hAnsi="Verdana"/>
          <w:b/>
          <w:color w:val="0000FF"/>
          <w:sz w:val="16"/>
          <w:szCs w:val="16"/>
        </w:rPr>
        <w:t>Il pagamento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dei documenti di spesa di importo pari </w:t>
      </w:r>
      <w:r w:rsidR="002127EF" w:rsidRPr="00A52F02">
        <w:rPr>
          <w:rFonts w:ascii="Verdana" w:hAnsi="Verdana"/>
          <w:b/>
          <w:color w:val="0000FF"/>
          <w:sz w:val="16"/>
          <w:szCs w:val="16"/>
        </w:rPr>
        <w:t xml:space="preserve">o 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superiore a 500,00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euro dev</w:t>
      </w:r>
      <w:r w:rsidRPr="00A52F02">
        <w:rPr>
          <w:rFonts w:ascii="Verdana" w:hAnsi="Verdana"/>
          <w:b/>
          <w:color w:val="0000FF"/>
          <w:sz w:val="16"/>
          <w:szCs w:val="16"/>
        </w:rPr>
        <w:t xml:space="preserve">e 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avvenire, pena l’inammissibilità della relativa spesa, tramite: </w:t>
      </w:r>
      <w:r w:rsidR="00B52045" w:rsidRPr="00A52F02">
        <w:rPr>
          <w:rFonts w:ascii="Verdana" w:hAnsi="Verdana"/>
          <w:b/>
          <w:color w:val="0000FF"/>
          <w:sz w:val="16"/>
          <w:szCs w:val="16"/>
        </w:rPr>
        <w:t>bonifico bancario, ricevuta bancaria, bollettino postale, vaglia postale, carta di credito collegata ad un conto bancario o postale appartenente all’impresa</w:t>
      </w:r>
      <w:r w:rsidR="000B1385" w:rsidRPr="00A52F02">
        <w:rPr>
          <w:rFonts w:ascii="Verdana" w:hAnsi="Verdana"/>
          <w:b/>
          <w:color w:val="0000FF"/>
          <w:sz w:val="16"/>
          <w:szCs w:val="16"/>
        </w:rPr>
        <w:t xml:space="preserve">. 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0B1385" w:rsidRPr="00A52F02">
        <w:rPr>
          <w:rFonts w:ascii="Verdana" w:hAnsi="Verdana"/>
          <w:b/>
          <w:color w:val="0000FF"/>
          <w:sz w:val="16"/>
          <w:szCs w:val="16"/>
        </w:rPr>
        <w:t>La documentazione comprovante l’avvenuto pagamento deve riportare gli estremi della fattura o del documento probatorio equivalente</w:t>
      </w:r>
      <w:r w:rsidR="003D751B" w:rsidRPr="00A52F02">
        <w:rPr>
          <w:rFonts w:ascii="Verdana" w:hAnsi="Verdana"/>
          <w:b/>
          <w:color w:val="0000FF"/>
          <w:sz w:val="16"/>
          <w:szCs w:val="16"/>
        </w:rPr>
        <w:t xml:space="preserve">. 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Non sono ammessi paga</w:t>
      </w:r>
      <w:r w:rsidR="00B52045" w:rsidRPr="00A52F02">
        <w:rPr>
          <w:rFonts w:ascii="Verdana" w:hAnsi="Verdana"/>
          <w:b/>
          <w:color w:val="0000FF"/>
          <w:sz w:val="16"/>
          <w:szCs w:val="16"/>
          <w:u w:val="single"/>
        </w:rPr>
        <w:t>menti in contanti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>,</w:t>
      </w:r>
      <w:r w:rsidR="00B52045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con assegno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o con cart</w:t>
      </w:r>
      <w:r w:rsidR="000B1385" w:rsidRPr="00A52F02">
        <w:rPr>
          <w:rFonts w:ascii="Verdana" w:hAnsi="Verdana"/>
          <w:b/>
          <w:color w:val="0000FF"/>
          <w:sz w:val="16"/>
          <w:szCs w:val="16"/>
          <w:u w:val="single"/>
        </w:rPr>
        <w:t>e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di credito NON collegat</w:t>
      </w:r>
      <w:r w:rsidR="000B1385" w:rsidRPr="00A52F02">
        <w:rPr>
          <w:rFonts w:ascii="Verdana" w:hAnsi="Verdana"/>
          <w:b/>
          <w:color w:val="0000FF"/>
          <w:sz w:val="16"/>
          <w:szCs w:val="16"/>
          <w:u w:val="single"/>
        </w:rPr>
        <w:t>e</w:t>
      </w:r>
      <w:r w:rsidR="002806A9" w:rsidRPr="00A52F02">
        <w:rPr>
          <w:rFonts w:ascii="Verdana" w:hAnsi="Verdana"/>
          <w:b/>
          <w:color w:val="0000FF"/>
          <w:sz w:val="16"/>
          <w:szCs w:val="16"/>
          <w:u w:val="single"/>
        </w:rPr>
        <w:t xml:space="preserve"> ad un conto bancario o postale appartenente all’impresa</w:t>
      </w:r>
      <w:r w:rsidR="003D751B" w:rsidRPr="00A52F02">
        <w:rPr>
          <w:rFonts w:ascii="Verdana" w:hAnsi="Verdana"/>
          <w:b/>
          <w:color w:val="0000FF"/>
          <w:sz w:val="16"/>
          <w:szCs w:val="16"/>
          <w:u w:val="single"/>
        </w:rPr>
        <w:t>.</w:t>
      </w:r>
      <w:r w:rsidR="003D751B" w:rsidRPr="00716D87">
        <w:rPr>
          <w:rFonts w:ascii="Verdana" w:hAnsi="Verdana"/>
          <w:b/>
          <w:color w:val="0000FF"/>
          <w:sz w:val="16"/>
          <w:szCs w:val="16"/>
          <w:u w:val="single"/>
        </w:rPr>
        <w:t xml:space="preserve"> </w:t>
      </w:r>
    </w:p>
    <w:p w14:paraId="47559498" w14:textId="428BA27C" w:rsidR="003D751B" w:rsidRPr="000034C4" w:rsidRDefault="00C81ADA" w:rsidP="003D75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09" w:right="849"/>
        <w:jc w:val="both"/>
        <w:rPr>
          <w:rFonts w:ascii="Verdana" w:hAnsi="Verdana"/>
          <w:b/>
          <w:color w:val="0000FF"/>
          <w:sz w:val="16"/>
          <w:szCs w:val="16"/>
        </w:rPr>
      </w:pPr>
      <w:r w:rsidRPr="00716D87">
        <w:rPr>
          <w:rFonts w:ascii="Verdana" w:hAnsi="Verdana"/>
          <w:b/>
          <w:color w:val="0000FF"/>
          <w:sz w:val="16"/>
          <w:szCs w:val="16"/>
        </w:rPr>
        <w:t>I</w:t>
      </w:r>
      <w:r w:rsidR="003D751B" w:rsidRPr="00716D87">
        <w:rPr>
          <w:rFonts w:ascii="Verdana" w:hAnsi="Verdana"/>
          <w:b/>
          <w:color w:val="0000FF"/>
          <w:sz w:val="16"/>
          <w:szCs w:val="16"/>
        </w:rPr>
        <w:t xml:space="preserve"> pagamenti di importo inf</w:t>
      </w:r>
      <w:r w:rsidRPr="00716D87">
        <w:rPr>
          <w:rFonts w:ascii="Verdana" w:hAnsi="Verdana"/>
          <w:b/>
          <w:color w:val="0000FF"/>
          <w:sz w:val="16"/>
          <w:szCs w:val="16"/>
        </w:rPr>
        <w:t xml:space="preserve">eriore a 500,00 euro,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po</w:t>
      </w:r>
      <w:r w:rsidR="001600F7" w:rsidRPr="00716D87">
        <w:rPr>
          <w:rFonts w:ascii="Verdana" w:hAnsi="Verdana"/>
          <w:b/>
          <w:color w:val="0000FF"/>
          <w:sz w:val="16"/>
          <w:szCs w:val="16"/>
        </w:rPr>
        <w:t>sson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o anche essere attestati dalla liberatoria del fornitore</w:t>
      </w:r>
      <w:r w:rsidR="00D85293" w:rsidRPr="00716D87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ovvero dalla fattura quietanzata dal fornitore</w:t>
      </w:r>
      <w:r w:rsidRPr="00716D87">
        <w:rPr>
          <w:rFonts w:ascii="Verdana" w:hAnsi="Verdana"/>
          <w:b/>
          <w:color w:val="0000FF"/>
          <w:sz w:val="16"/>
          <w:szCs w:val="16"/>
        </w:rPr>
        <w:t xml:space="preserve"> </w:t>
      </w:r>
      <w:r w:rsidR="00623030" w:rsidRPr="00716D87">
        <w:rPr>
          <w:rFonts w:ascii="Verdana" w:hAnsi="Verdana"/>
          <w:b/>
          <w:color w:val="0000FF"/>
          <w:sz w:val="16"/>
          <w:szCs w:val="16"/>
        </w:rPr>
        <w:t>(cfr. Art. 17, co 7 del Testo unico)</w:t>
      </w:r>
    </w:p>
    <w:p w14:paraId="393265E2" w14:textId="77777777" w:rsidR="003D751B" w:rsidRDefault="003D751B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14:paraId="5D7B60B2" w14:textId="77777777" w:rsidR="00EC06B7" w:rsidRPr="00FA3EE4" w:rsidRDefault="00EC06B7" w:rsidP="003D751B">
      <w:pPr>
        <w:ind w:left="709" w:right="849"/>
        <w:jc w:val="both"/>
        <w:rPr>
          <w:rFonts w:ascii="Verdana" w:hAnsi="Verdana"/>
          <w:b/>
          <w:sz w:val="26"/>
          <w:szCs w:val="26"/>
        </w:rPr>
      </w:pPr>
    </w:p>
    <w:p w14:paraId="61398572" w14:textId="77777777" w:rsidR="00CE1F40" w:rsidRDefault="00CE1F40" w:rsidP="00FA3EE4">
      <w:pPr>
        <w:tabs>
          <w:tab w:val="left" w:pos="1276"/>
        </w:tabs>
        <w:spacing w:after="24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A)</w:t>
      </w:r>
      <w:r>
        <w:rPr>
          <w:rFonts w:ascii="Verdana" w:hAnsi="Verdana"/>
          <w:b/>
          <w:sz w:val="26"/>
          <w:szCs w:val="26"/>
        </w:rPr>
        <w:tab/>
        <w:t xml:space="preserve"> </w:t>
      </w:r>
      <w:r w:rsidR="00B07815">
        <w:rPr>
          <w:rFonts w:ascii="Verdana" w:hAnsi="Verdana"/>
          <w:b/>
          <w:sz w:val="26"/>
          <w:szCs w:val="26"/>
        </w:rPr>
        <w:t xml:space="preserve">Intervento </w:t>
      </w:r>
      <w:r w:rsidR="009B20E2">
        <w:rPr>
          <w:rFonts w:ascii="Verdana" w:hAnsi="Verdana"/>
          <w:b/>
          <w:sz w:val="26"/>
          <w:szCs w:val="26"/>
        </w:rPr>
        <w:t>programmato</w:t>
      </w:r>
      <w:r w:rsidR="00B07815">
        <w:rPr>
          <w:rFonts w:ascii="Verdana" w:hAnsi="Verdana"/>
          <w:b/>
          <w:sz w:val="26"/>
          <w:szCs w:val="26"/>
        </w:rPr>
        <w:t>: impresa di nuova costituzione</w:t>
      </w:r>
    </w:p>
    <w:tbl>
      <w:tblPr>
        <w:tblW w:w="0" w:type="auto"/>
        <w:tblInd w:w="641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3E4E33" w:rsidRPr="00464EF9" w14:paraId="6ED16802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5F1F" w14:textId="77777777" w:rsidR="003E4E33" w:rsidRPr="00464EF9" w:rsidRDefault="003E4E33" w:rsidP="00CE1F4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1A00" w14:textId="77777777" w:rsidR="003E4E33" w:rsidRPr="00464EF9" w:rsidRDefault="003E4E33" w:rsidP="00CE1F40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E4E33" w:rsidRPr="00464EF9" w14:paraId="6017C4E0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1839" w14:textId="77777777" w:rsidR="003E4E33" w:rsidRPr="000740C5" w:rsidRDefault="003E4E33" w:rsidP="00032031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1) Spese legali direttamente connesse alla costituzione dell’impresa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3A85" w14:textId="77777777" w:rsidR="003E4E33" w:rsidRPr="00464EF9" w:rsidRDefault="003E4E33" w:rsidP="00A47675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A476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Testo975"/>
            <w:r w:rsidR="00A4767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47675">
              <w:rPr>
                <w:rFonts w:ascii="Verdana" w:hAnsi="Verdana"/>
                <w:sz w:val="18"/>
                <w:szCs w:val="18"/>
              </w:rPr>
            </w:r>
            <w:r w:rsidR="00A47675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A47675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 w:rsidR="00A476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3438E4" w:rsidRPr="00464EF9" w14:paraId="5F62C4CB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A6EF" w14:textId="77777777"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2) Acquisizione di un piano di analisi e sviluppo aziendale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E556" w14:textId="77777777" w:rsidR="003438E4" w:rsidRDefault="003438E4" w:rsidP="00EC375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14:paraId="1B2AAA70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948F" w14:textId="77777777" w:rsidR="003E4E33" w:rsidRPr="000740C5" w:rsidRDefault="003438E4" w:rsidP="00D62ECC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Acquisto di macchinari, </w:t>
            </w:r>
            <w:r w:rsidR="00D760D9" w:rsidRPr="005065D0">
              <w:rPr>
                <w:rFonts w:ascii="Verdana" w:hAnsi="Verdana"/>
                <w:color w:val="000000"/>
                <w:sz w:val="18"/>
                <w:szCs w:val="18"/>
              </w:rPr>
              <w:t>macchine operatrici prive di targa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e attrezzature nuove di fabbrica da destinare esclusivamente alla nuova attività artigiana</w:t>
            </w:r>
            <w:r w:rsidR="00D62ECC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D62ECC" w:rsidRPr="00D62EC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2ECC" w:rsidRPr="00283895">
              <w:rPr>
                <w:rFonts w:ascii="Verdana" w:hAnsi="Verdana"/>
                <w:color w:val="000000"/>
                <w:sz w:val="18"/>
                <w:szCs w:val="18"/>
              </w:rPr>
              <w:t>di importo unitario superiore a 100,00 euro al netto di IVA</w:t>
            </w:r>
            <w:r w:rsidR="00FA506A" w:rsidRPr="00283895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129B" w14:textId="77777777" w:rsidR="003E4E33" w:rsidRPr="00464EF9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14:paraId="560BCD7C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5457" w14:textId="77777777" w:rsidR="003E4E33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>) Acquisto di arredi per ufficio</w:t>
            </w:r>
            <w:r w:rsidR="003E4E33" w:rsidRPr="000740C5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7CA7" w14:textId="77777777" w:rsidR="003E4E33" w:rsidRPr="00464EF9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euro</w:t>
            </w:r>
            <w:bookmarkStart w:id="2" w:name="Testo978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3E4E33" w:rsidRPr="00464EF9" w14:paraId="0A5D2E7F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FE72" w14:textId="77777777" w:rsidR="003E4E33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>) Acquisto di programmi informatici commisurati alle esigenze produttive e gestionali dell’impresa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1136" w14:textId="77777777"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14:paraId="22044748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6480" w14:textId="77777777" w:rsidR="003E4E33" w:rsidRPr="000740C5" w:rsidRDefault="003438E4" w:rsidP="00032031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  <w:r w:rsidR="00032031" w:rsidRPr="00545B3E">
              <w:rPr>
                <w:rFonts w:ascii="Verdana" w:hAnsi="Verdana"/>
                <w:sz w:val="18"/>
                <w:szCs w:val="18"/>
              </w:rPr>
              <w:t>Interventi aventi rilevanza urbanistica o edilizia ai sensi dell’articolo 4 della legge regionale 19/2009 esclusa la costruzione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5C56" w14:textId="77777777"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14:paraId="49CBB2BA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482F" w14:textId="77777777" w:rsidR="003E4E33" w:rsidRPr="000740C5" w:rsidRDefault="003438E4" w:rsidP="00285546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) Spese di progettazione, direzione lavori e collaudo,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nel limite massimo del 15%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 xml:space="preserve">delle spese per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gli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>interventi</w:t>
            </w:r>
            <w:r w:rsidR="003E4E33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color w:val="000000"/>
                <w:sz w:val="18"/>
                <w:szCs w:val="18"/>
              </w:rPr>
              <w:t>al p.to 6)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014D" w14:textId="77777777"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438E4" w:rsidRPr="00464EF9" w14:paraId="352F998B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558D" w14:textId="77777777"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8) S</w:t>
            </w:r>
            <w:r w:rsidRPr="000740C5">
              <w:rPr>
                <w:rFonts w:ascii="Verdana" w:hAnsi="Verdana"/>
                <w:sz w:val="18"/>
                <w:szCs w:val="18"/>
              </w:rPr>
              <w:t>pese concernenti il salario netto relativo ai dipendenti assunti con contratto di lavoro subordinato a tempo indeterminato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BCBE" w14:textId="77777777" w:rsidR="003438E4" w:rsidRDefault="003438E4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438E4" w:rsidRPr="00464EF9" w14:paraId="7634BFAB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3F23" w14:textId="77777777" w:rsidR="003438E4" w:rsidRPr="000740C5" w:rsidRDefault="003438E4" w:rsidP="00CE1F40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9) 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>Spese per l’acquisizione d</w:t>
            </w:r>
            <w:r w:rsidR="00647B05" w:rsidRPr="000740C5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i </w:t>
            </w:r>
            <w:r w:rsidR="00647B0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seguenti 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servizi, beni materiali ed immateriali </w:t>
            </w: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per facilitare l’accesso al commercio elettronico</w:t>
            </w:r>
            <w:r w:rsidR="00971AB5" w:rsidRPr="000740C5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1329" w14:textId="77777777" w:rsidR="003438E4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1AAAC970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F0AB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per la creazione di siti di commercio elettronico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B01A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18A806CB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880F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specialistica per lo sviluppo, la customizzazione e la personalizzazione dell’applicazione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6E08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7D206C47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6414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Consulenza per l’integrazione con altri sistemi informativi aziendali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0DEF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162D0E41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DF05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Assistenza per utilizzo e gestione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AD24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10FAE109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94BA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Servizi di traduzione dei testi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77D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71AB5" w:rsidRPr="00464EF9" w14:paraId="254B7A46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DBF5" w14:textId="77777777" w:rsidR="00971AB5" w:rsidRPr="000740C5" w:rsidRDefault="00971AB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Consulenze per studi di web marketing, per piani di diffusione e posizionamento del sito web finalizzati alla promozione del sito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F6A1" w14:textId="77777777" w:rsidR="00971AB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14:paraId="00ED8119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859A" w14:textId="77777777"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Hardware per una sola postazione completa (incluso il sistema operativo)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4B4C" w14:textId="77777777"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14:paraId="159563D0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5182" w14:textId="77777777"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Hardware specifico per la gestione delle transazioni commerciali sulla rete internet e per i sistemi di sicurezza di connessione alla rete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F43" w14:textId="77777777" w:rsidR="00647B05" w:rsidRDefault="00647B05" w:rsidP="00C25A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sz w:val="18"/>
                <w:szCs w:val="18"/>
              </w:rPr>
            </w:r>
            <w:r w:rsidR="00C25A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14:paraId="558F8315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E2D1" w14:textId="77777777"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Sistemi informatici (software, brevetti) acquistati o ottenuti in licenza comprese le spese per la registrazione del nome di dominio e della casella di posta elettronica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2942" w14:textId="77777777"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14:paraId="02B473E6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A45D" w14:textId="77777777"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Software specifici per la gestione delle transazioni commerciali sulla rete internet e per i sistemi di sicurezza della connessione alla rete, inclusa la Secure payment System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8350" w14:textId="77777777" w:rsidR="00647B05" w:rsidRDefault="00647B05" w:rsidP="003C2C1D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C2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C2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C2C1D">
              <w:rPr>
                <w:rFonts w:ascii="Verdana" w:hAnsi="Verdana"/>
                <w:sz w:val="18"/>
                <w:szCs w:val="18"/>
              </w:rPr>
            </w:r>
            <w:r w:rsidR="003C2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C2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47B05" w:rsidRPr="00464EF9" w14:paraId="4ACE0056" w14:textId="77777777" w:rsidTr="003E4E33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FE3E" w14:textId="77777777" w:rsidR="00647B05" w:rsidRPr="000740C5" w:rsidRDefault="00647B05" w:rsidP="00647B05">
            <w:pPr>
              <w:snapToGrid w:val="0"/>
              <w:ind w:left="63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740C5">
              <w:rPr>
                <w:rFonts w:ascii="Verdana" w:hAnsi="Verdana"/>
                <w:color w:val="000000"/>
                <w:sz w:val="18"/>
                <w:szCs w:val="18"/>
              </w:rPr>
              <w:t>Applicativi e programmi per l’integrazione con altri sistemi informativi aziendali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7981" w14:textId="77777777" w:rsidR="00647B05" w:rsidRDefault="00647B05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E4E33" w:rsidRPr="00464EF9" w14:paraId="20C0AE6A" w14:textId="77777777" w:rsidTr="003E4E33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BF1A" w14:textId="77777777" w:rsidR="003E4E33" w:rsidRPr="00464EF9" w:rsidRDefault="00647B05" w:rsidP="00CE1F40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3CD0" w14:textId="77777777" w:rsidR="003E4E33" w:rsidRDefault="003E4E33" w:rsidP="00CE1F40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euro</w:t>
            </w:r>
            <w:bookmarkStart w:id="3" w:name="Testo979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AEFCA7D" w14:textId="77777777" w:rsidR="00CE1F40" w:rsidRDefault="00CE1F40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p w14:paraId="7C37D6CD" w14:textId="77777777" w:rsidR="008C537C" w:rsidRDefault="008C537C" w:rsidP="003D751B">
      <w:pPr>
        <w:ind w:left="709" w:right="849"/>
        <w:jc w:val="both"/>
        <w:rPr>
          <w:rFonts w:ascii="Verdana" w:hAnsi="Verdana"/>
          <w:b/>
          <w:sz w:val="26"/>
          <w:szCs w:val="26"/>
        </w:rPr>
      </w:pPr>
    </w:p>
    <w:p w14:paraId="05387BED" w14:textId="77777777" w:rsidR="008C537C" w:rsidRDefault="008C537C" w:rsidP="003D751B">
      <w:pPr>
        <w:ind w:left="709" w:right="849"/>
        <w:jc w:val="both"/>
        <w:rPr>
          <w:rFonts w:ascii="Verdana" w:hAnsi="Verdana"/>
          <w:b/>
          <w:sz w:val="26"/>
          <w:szCs w:val="26"/>
        </w:rPr>
      </w:pPr>
    </w:p>
    <w:p w14:paraId="62F6D38A" w14:textId="77777777" w:rsidR="00B07815" w:rsidRDefault="00B07815" w:rsidP="00FA3EE4">
      <w:pPr>
        <w:spacing w:after="240"/>
        <w:ind w:left="709" w:right="851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6"/>
          <w:szCs w:val="26"/>
        </w:rPr>
        <w:t>B)</w:t>
      </w:r>
      <w:r>
        <w:rPr>
          <w:rFonts w:ascii="Verdana" w:hAnsi="Verdana"/>
          <w:b/>
          <w:sz w:val="26"/>
          <w:szCs w:val="26"/>
        </w:rPr>
        <w:tab/>
        <w:t xml:space="preserve">Intervento programmato: </w:t>
      </w:r>
      <w:r w:rsidRPr="00464EF9">
        <w:rPr>
          <w:rFonts w:ascii="Verdana" w:hAnsi="Verdana"/>
          <w:b/>
          <w:sz w:val="26"/>
          <w:szCs w:val="26"/>
        </w:rPr>
        <w:t>arti</w:t>
      </w:r>
      <w:r>
        <w:rPr>
          <w:rFonts w:ascii="Verdana" w:hAnsi="Verdana"/>
          <w:b/>
          <w:sz w:val="26"/>
          <w:szCs w:val="26"/>
        </w:rPr>
        <w:t xml:space="preserve">gianato artistico, tradizionale </w:t>
      </w:r>
      <w:r w:rsidRPr="00464EF9">
        <w:rPr>
          <w:rFonts w:ascii="Verdana" w:hAnsi="Verdana"/>
          <w:b/>
          <w:sz w:val="26"/>
          <w:szCs w:val="26"/>
        </w:rPr>
        <w:t>e dell'abbigliamento su misura</w:t>
      </w:r>
    </w:p>
    <w:p w14:paraId="321E47ED" w14:textId="77777777" w:rsidR="00B07815" w:rsidRDefault="00B07815" w:rsidP="003D751B">
      <w:pPr>
        <w:ind w:left="709" w:right="849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807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B07815" w:rsidRPr="00464EF9" w14:paraId="12F601FD" w14:textId="77777777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0D10" w14:textId="77777777" w:rsidR="00B07815" w:rsidRPr="00464EF9" w:rsidRDefault="00B07815" w:rsidP="00AA4CD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00F8" w14:textId="77777777" w:rsidR="00B07815" w:rsidRPr="00464EF9" w:rsidRDefault="00B07815" w:rsidP="00AA4CD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B07815" w:rsidRPr="00464EF9" w14:paraId="044AE201" w14:textId="77777777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FCDD" w14:textId="77777777"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1) Lavori di ammodernamento, ampliamento, ristrutturazione e straordinaria manutenzione di immobili adibiti o da adibire a laboratori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555F" w14:textId="77777777" w:rsidR="00B07815" w:rsidRPr="00464EF9" w:rsidRDefault="00B07815" w:rsidP="00EC375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14:paraId="268C1301" w14:textId="77777777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E53A" w14:textId="77777777" w:rsidR="00B07815" w:rsidRPr="00716D87" w:rsidRDefault="00B07815" w:rsidP="00285546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 xml:space="preserve">2) Spese di progettazione, direzione lavori e collaudo, </w:t>
            </w:r>
            <w:r w:rsidR="00442A37" w:rsidRPr="00442A37">
              <w:rPr>
                <w:rFonts w:ascii="Verdana" w:hAnsi="Verdana"/>
                <w:color w:val="000000"/>
                <w:sz w:val="18"/>
                <w:szCs w:val="18"/>
              </w:rPr>
              <w:t xml:space="preserve">nel limite massimo del 15% </w:t>
            </w:r>
            <w:r w:rsidR="00442A37">
              <w:rPr>
                <w:rFonts w:ascii="Verdana" w:hAnsi="Verdana"/>
                <w:color w:val="000000"/>
                <w:sz w:val="18"/>
                <w:szCs w:val="18"/>
              </w:rPr>
              <w:t xml:space="preserve">delle spese per </w:t>
            </w: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 xml:space="preserve">i lavori di cui </w:t>
            </w:r>
            <w:r w:rsidR="00285546">
              <w:rPr>
                <w:rFonts w:ascii="Verdana" w:hAnsi="Verdana"/>
                <w:color w:val="000000"/>
                <w:sz w:val="18"/>
                <w:szCs w:val="18"/>
              </w:rPr>
              <w:t>al p.to 1)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CA00" w14:textId="77777777"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14:paraId="0668A04C" w14:textId="77777777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DF42" w14:textId="77777777"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3) Acquisto di arredi da destinarsi ad uso dei laboratori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D546" w14:textId="77777777"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14:paraId="43A97C23" w14:textId="77777777" w:rsidTr="00AA4CD4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2A1F" w14:textId="77777777" w:rsidR="00B07815" w:rsidRPr="00716D87" w:rsidRDefault="00B07815" w:rsidP="00AA4CD4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16D87">
              <w:rPr>
                <w:rFonts w:ascii="Verdana" w:hAnsi="Verdana"/>
                <w:color w:val="000000"/>
                <w:sz w:val="18"/>
                <w:szCs w:val="18"/>
              </w:rPr>
              <w:t>4) Acquisto di macchinari e attrezzature destinati o da destinarsi ad uso dei laboratori</w:t>
            </w:r>
            <w:r w:rsidR="00D62ECC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D62ECC" w:rsidRPr="00283895">
              <w:rPr>
                <w:rFonts w:ascii="Verdana" w:hAnsi="Verdana"/>
                <w:color w:val="000000"/>
                <w:sz w:val="18"/>
                <w:szCs w:val="18"/>
              </w:rPr>
              <w:t>di importo unitario superiore a 100,00 euro al netto di IVA</w:t>
            </w:r>
            <w:r w:rsidRPr="00283895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CF0A" w14:textId="77777777" w:rsidR="00B07815" w:rsidRPr="00464EF9" w:rsidRDefault="00B07815" w:rsidP="00AA4CD4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7815" w:rsidRPr="00464EF9" w14:paraId="42FA35C3" w14:textId="77777777" w:rsidTr="00AA4CD4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2BD2" w14:textId="77777777" w:rsidR="00B07815" w:rsidRPr="00464EF9" w:rsidRDefault="00B07815" w:rsidP="00AA4CD4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64EF9">
              <w:rPr>
                <w:rFonts w:ascii="Verdana" w:hAnsi="Verdana"/>
                <w:b/>
                <w:sz w:val="18"/>
                <w:szCs w:val="18"/>
              </w:rPr>
              <w:t>Totale spese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00B6" w14:textId="77777777" w:rsidR="00B07815" w:rsidRPr="00464EF9" w:rsidRDefault="00B07815" w:rsidP="00C25A40">
            <w:pPr>
              <w:snapToGrid w:val="0"/>
              <w:spacing w:before="6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b/>
                <w:sz w:val="18"/>
                <w:szCs w:val="18"/>
              </w:rPr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10A4E36C" w14:textId="77777777" w:rsidR="00CE1F40" w:rsidRPr="00FA3EE4" w:rsidRDefault="00CE1F40" w:rsidP="00FA3EE4">
      <w:pPr>
        <w:ind w:left="709" w:right="851"/>
        <w:jc w:val="both"/>
        <w:rPr>
          <w:rFonts w:ascii="Verdana" w:hAnsi="Verdana"/>
          <w:b/>
          <w:sz w:val="26"/>
          <w:szCs w:val="26"/>
        </w:rPr>
      </w:pPr>
    </w:p>
    <w:p w14:paraId="20B56E64" w14:textId="77777777" w:rsidR="008C537C" w:rsidRDefault="008C537C" w:rsidP="00CE1F40">
      <w:pPr>
        <w:spacing w:after="120"/>
        <w:ind w:left="709" w:right="851"/>
        <w:jc w:val="both"/>
        <w:rPr>
          <w:rFonts w:ascii="Verdana" w:hAnsi="Verdana"/>
          <w:b/>
          <w:sz w:val="26"/>
          <w:szCs w:val="26"/>
        </w:rPr>
      </w:pPr>
    </w:p>
    <w:p w14:paraId="6B58C918" w14:textId="77777777" w:rsidR="00EC06B7" w:rsidRDefault="00B07815" w:rsidP="00FA3EE4">
      <w:pPr>
        <w:spacing w:after="240"/>
        <w:ind w:left="709" w:right="851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C) </w:t>
      </w:r>
      <w:r>
        <w:rPr>
          <w:rFonts w:ascii="Verdana" w:hAnsi="Verdana"/>
          <w:b/>
          <w:sz w:val="26"/>
          <w:szCs w:val="26"/>
        </w:rPr>
        <w:tab/>
      </w:r>
      <w:r w:rsidR="00EC06B7">
        <w:rPr>
          <w:rFonts w:ascii="Verdana" w:hAnsi="Verdana"/>
          <w:b/>
          <w:sz w:val="26"/>
          <w:szCs w:val="26"/>
        </w:rPr>
        <w:t>Intervento programmato: adeguamento di strutture e impianti</w:t>
      </w:r>
    </w:p>
    <w:tbl>
      <w:tblPr>
        <w:tblW w:w="0" w:type="auto"/>
        <w:tblInd w:w="807" w:type="dxa"/>
        <w:tblLayout w:type="fixed"/>
        <w:tblLook w:val="0000" w:firstRow="0" w:lastRow="0" w:firstColumn="0" w:lastColumn="0" w:noHBand="0" w:noVBand="0"/>
      </w:tblPr>
      <w:tblGrid>
        <w:gridCol w:w="6379"/>
        <w:gridCol w:w="2420"/>
      </w:tblGrid>
      <w:tr w:rsidR="003D751B" w:rsidRPr="009731A4" w14:paraId="12A5D800" w14:textId="77777777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78498" w14:textId="77777777" w:rsidR="003D751B" w:rsidRPr="00812BD7" w:rsidRDefault="003D751B" w:rsidP="0009583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A432" w14:textId="77777777" w:rsidR="003D751B" w:rsidRPr="00812BD7" w:rsidRDefault="003D751B" w:rsidP="00095837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3D751B" w:rsidRPr="009731A4" w14:paraId="7406F9A1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3690" w14:textId="77777777" w:rsidR="003D751B" w:rsidRPr="00812BD7" w:rsidRDefault="003D751B" w:rsidP="00095837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</w:t>
            </w: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Realizzazione di interventi finalizzati all’adeguamento di preesistenti strutture ed impianti alla normativa di prevenzione incendi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25DB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9731A4" w14:paraId="5E46DB40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82BC" w14:textId="77777777"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</w:t>
            </w:r>
            <w:r w:rsidRPr="00812BD7">
              <w:rPr>
                <w:rFonts w:ascii="Verdana" w:hAnsi="Verdana"/>
                <w:sz w:val="18"/>
                <w:szCs w:val="18"/>
              </w:rPr>
              <w:t>Spese per modifiche o sostituzioni di: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39D7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24C7E90F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0B0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Alimentazione di idranti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42FF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739841B2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B5AD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Estintori di tipo automatico e manuale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68ED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37B1A13B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39FC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Aspirazione per gas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36D1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5A004707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1BD8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Aspirazione per vapori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FBEC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6AFB2F1B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BD85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Aspirazione per polveri esplosivi o infiammabili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7952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4E793B51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035D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gas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D7A1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601FF0D3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67C6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fumo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C622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0E837193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ACC3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Rilevatori di incendio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9413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368B5F52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D19E" w14:textId="77777777"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Opere edili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8399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53423624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A55B" w14:textId="77777777" w:rsidR="003D751B" w:rsidRDefault="003D751B" w:rsidP="00285546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812BD7">
              <w:rPr>
                <w:rFonts w:ascii="Verdana" w:hAnsi="Verdana"/>
                <w:sz w:val="18"/>
                <w:szCs w:val="18"/>
              </w:rPr>
              <w:t>) Spese di progettazione, direzione lavori e collaudo</w:t>
            </w:r>
            <w:r w:rsidR="00C35768">
              <w:rPr>
                <w:rFonts w:ascii="Verdana" w:hAnsi="Verdana"/>
                <w:sz w:val="18"/>
                <w:szCs w:val="18"/>
              </w:rPr>
              <w:t>,</w:t>
            </w:r>
            <w:r w:rsidR="00C35768"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 w:rsidR="00C35768">
              <w:rPr>
                <w:rFonts w:ascii="Verdana" w:hAnsi="Verdana"/>
                <w:sz w:val="18"/>
                <w:szCs w:val="18"/>
              </w:rPr>
              <w:t>le opere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sz w:val="18"/>
                <w:szCs w:val="18"/>
              </w:rPr>
              <w:t>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625C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1F3C02A6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F14D" w14:textId="77777777" w:rsidR="003D751B" w:rsidRPr="00A07308" w:rsidRDefault="003D751B" w:rsidP="00095837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A07308">
              <w:rPr>
                <w:rFonts w:ascii="Verdana" w:hAnsi="Verdana"/>
                <w:sz w:val="18"/>
                <w:szCs w:val="18"/>
              </w:rPr>
              <w:t>4) 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1DE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2A2D251E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5B57" w14:textId="77777777"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 A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0BEB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20F5B536" w14:textId="77777777" w:rsidR="00716D87" w:rsidRPr="00716D87" w:rsidRDefault="00716D87">
      <w:pPr>
        <w:rPr>
          <w:sz w:val="4"/>
          <w:szCs w:val="4"/>
        </w:rPr>
      </w:pPr>
    </w:p>
    <w:tbl>
      <w:tblPr>
        <w:tblW w:w="0" w:type="auto"/>
        <w:tblInd w:w="807" w:type="dxa"/>
        <w:tblLayout w:type="fixed"/>
        <w:tblLook w:val="0000" w:firstRow="0" w:lastRow="0" w:firstColumn="0" w:lastColumn="0" w:noHBand="0" w:noVBand="0"/>
      </w:tblPr>
      <w:tblGrid>
        <w:gridCol w:w="6379"/>
        <w:gridCol w:w="2420"/>
      </w:tblGrid>
      <w:tr w:rsidR="003D751B" w:rsidRPr="00812BD7" w14:paraId="1BAEFCBC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8CC5" w14:textId="77777777" w:rsidR="003D751B" w:rsidRPr="00812BD7" w:rsidRDefault="003D751B" w:rsidP="0009583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B)</w:t>
            </w: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 Realizzazione di interventi finalizzati all’adeguamento di preesistenti strutture e impianti alla normativa in materia di prevenzione infortuni, igiene e sicurezza sul lavoro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253A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812BD7" w14:paraId="46B8A162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89E5" w14:textId="77777777"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1) Spese per modifica o sostituzione di: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E89C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50CE9D97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F80E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Impianti </w:t>
            </w:r>
            <w:r>
              <w:rPr>
                <w:rFonts w:ascii="Verdana" w:hAnsi="Verdana"/>
                <w:sz w:val="18"/>
                <w:szCs w:val="18"/>
              </w:rPr>
              <w:t>per l’</w:t>
            </w:r>
            <w:r w:rsidRPr="00812BD7">
              <w:rPr>
                <w:rFonts w:ascii="Verdana" w:hAnsi="Verdana"/>
                <w:sz w:val="18"/>
                <w:szCs w:val="18"/>
              </w:rPr>
              <w:t>aerazione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la regolazione dell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temperatura</w:t>
            </w:r>
            <w:r>
              <w:rPr>
                <w:rFonts w:ascii="Verdana" w:hAnsi="Verdana"/>
                <w:sz w:val="18"/>
                <w:szCs w:val="18"/>
              </w:rPr>
              <w:t xml:space="preserve">, la </w:t>
            </w:r>
            <w:r w:rsidRPr="00812BD7">
              <w:rPr>
                <w:rFonts w:ascii="Verdana" w:hAnsi="Verdana"/>
                <w:sz w:val="18"/>
                <w:szCs w:val="18"/>
              </w:rPr>
              <w:t>regolazione dell’umidità</w:t>
            </w:r>
            <w:r>
              <w:rPr>
                <w:rFonts w:ascii="Verdana" w:hAnsi="Verdana"/>
                <w:sz w:val="18"/>
                <w:szCs w:val="18"/>
              </w:rPr>
              <w:t xml:space="preserve"> nei luoghi di lavoro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078D" w14:textId="77777777" w:rsidR="003D751B" w:rsidRPr="00812BD7" w:rsidRDefault="003D751B" w:rsidP="00C25A40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25A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C25A40">
              <w:rPr>
                <w:rFonts w:ascii="Verdana" w:hAnsi="Verdana"/>
                <w:sz w:val="18"/>
                <w:szCs w:val="18"/>
              </w:rPr>
            </w:r>
            <w:r w:rsidR="00C25A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25A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7C032378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7CF4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812BD7">
              <w:rPr>
                <w:rFonts w:ascii="Verdana" w:hAnsi="Verdana"/>
                <w:sz w:val="18"/>
                <w:szCs w:val="18"/>
              </w:rPr>
              <w:t>mpianti per l’utilizzazione dell’energia elettrica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60F9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031AD2F6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ABD4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812BD7">
              <w:rPr>
                <w:rFonts w:ascii="Verdana" w:hAnsi="Verdana"/>
                <w:sz w:val="18"/>
                <w:szCs w:val="18"/>
              </w:rPr>
              <w:t>mpianti idrici e sanitari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B9F5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4276C34E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CA82" w14:textId="77777777"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2) </w:t>
            </w:r>
            <w:r w:rsidRPr="00812BD7">
              <w:rPr>
                <w:rFonts w:ascii="Verdana" w:hAnsi="Verdana"/>
                <w:sz w:val="18"/>
                <w:szCs w:val="18"/>
              </w:rPr>
              <w:t>Opere edili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BE56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9731A4" w14:paraId="3B1B639F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6DE9" w14:textId="77777777" w:rsidR="003D751B" w:rsidRDefault="003D751B" w:rsidP="00285546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812BD7">
              <w:rPr>
                <w:rFonts w:ascii="Verdana" w:hAnsi="Verdana"/>
                <w:sz w:val="18"/>
                <w:szCs w:val="18"/>
              </w:rPr>
              <w:t>) Spese di progettazione, direzione lavori e collaudo</w:t>
            </w:r>
            <w:r w:rsidR="00C35768">
              <w:rPr>
                <w:rFonts w:ascii="Verdana" w:hAnsi="Verdana"/>
                <w:sz w:val="18"/>
                <w:szCs w:val="18"/>
              </w:rPr>
              <w:t>,</w:t>
            </w:r>
            <w:r w:rsidR="00C35768"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 w:rsidR="00C35768">
              <w:rPr>
                <w:rFonts w:ascii="Verdana" w:hAnsi="Verdana"/>
                <w:sz w:val="18"/>
                <w:szCs w:val="18"/>
              </w:rPr>
              <w:t>le opere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 di cui </w:t>
            </w:r>
            <w:r w:rsidR="00285546">
              <w:rPr>
                <w:rFonts w:ascii="Verdana" w:hAnsi="Verdana"/>
                <w:sz w:val="18"/>
                <w:szCs w:val="18"/>
              </w:rPr>
              <w:t>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708" w14:textId="77777777" w:rsidR="003D751B" w:rsidRPr="00812BD7" w:rsidRDefault="003D751B" w:rsidP="00393148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1D5ACFA7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8C07" w14:textId="77777777" w:rsidR="003D751B" w:rsidRPr="00812BD7" w:rsidRDefault="003D751B" w:rsidP="00095837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7308">
              <w:rPr>
                <w:rFonts w:ascii="Verdana" w:hAnsi="Verdana"/>
                <w:sz w:val="18"/>
                <w:szCs w:val="18"/>
              </w:rPr>
              <w:t>4) 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409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3890B643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001A" w14:textId="77777777"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 xml:space="preserve">Totale spese </w:t>
            </w:r>
            <w:r>
              <w:rPr>
                <w:rFonts w:ascii="Verdana" w:hAnsi="Verdana"/>
                <w:b/>
                <w:sz w:val="18"/>
                <w:szCs w:val="18"/>
              </w:rPr>
              <w:t>B)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B565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D751B" w:rsidRPr="00812BD7" w14:paraId="5C40CB96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08A0" w14:textId="77777777" w:rsidR="003D751B" w:rsidRPr="00877630" w:rsidRDefault="003D751B" w:rsidP="00095837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877630">
              <w:rPr>
                <w:rFonts w:ascii="Verdana" w:hAnsi="Verdana"/>
                <w:b/>
                <w:sz w:val="18"/>
                <w:szCs w:val="18"/>
              </w:rPr>
              <w:t>) realizzazione di interventi finalizzati all’adeguamento di preesistenti strutture e impianti alla normativa in materia di antinquinamento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A542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D751B" w:rsidRPr="00812BD7" w14:paraId="00BF3B8C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27F0" w14:textId="77777777" w:rsidR="003D751B" w:rsidRPr="00812BD7" w:rsidRDefault="003D751B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1) </w:t>
            </w:r>
            <w:r w:rsidRPr="00812BD7">
              <w:rPr>
                <w:rFonts w:ascii="Verdana" w:hAnsi="Verdana"/>
                <w:sz w:val="18"/>
                <w:szCs w:val="18"/>
              </w:rPr>
              <w:t>Spese per modifica o sostituzione di: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1FC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39E3316F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2C05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Impianti di aspirazione dei gas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12BD7">
              <w:rPr>
                <w:rFonts w:ascii="Verdana" w:hAnsi="Verdana"/>
                <w:sz w:val="18"/>
                <w:szCs w:val="18"/>
              </w:rPr>
              <w:t>dei vapori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di odori o fumi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A491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0C896E50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23C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>Impianti di aspirazione e raccolta polveri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0982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57268F84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9B61" w14:textId="77777777" w:rsidR="003D751B" w:rsidRPr="00812BD7" w:rsidRDefault="003D751B" w:rsidP="00095837">
            <w:pPr>
              <w:snapToGrid w:val="0"/>
              <w:ind w:left="327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Impianti di </w:t>
            </w:r>
            <w:r>
              <w:rPr>
                <w:rFonts w:ascii="Verdana" w:hAnsi="Verdana"/>
                <w:sz w:val="18"/>
                <w:szCs w:val="18"/>
              </w:rPr>
              <w:t>rilevazione di gas e vapori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112" w14:textId="77777777" w:rsidR="003D751B" w:rsidRPr="00812BD7" w:rsidRDefault="0048475E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01EF89DB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9E14" w14:textId="77777777" w:rsidR="003D751B" w:rsidRPr="00812BD7" w:rsidRDefault="003D751B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812BD7">
              <w:rPr>
                <w:rFonts w:ascii="Verdana" w:hAnsi="Verdana"/>
                <w:sz w:val="18"/>
                <w:szCs w:val="18"/>
              </w:rPr>
              <w:t>) Opere edili</w:t>
            </w:r>
            <w:r w:rsidR="003E3EA9">
              <w:rPr>
                <w:rStyle w:val="Rimandonotaapidipagina"/>
                <w:rFonts w:ascii="Verdana" w:hAnsi="Verdana"/>
                <w:sz w:val="18"/>
                <w:szCs w:val="18"/>
              </w:rPr>
              <w:footnoteReference w:id="3"/>
            </w:r>
            <w:r w:rsidRPr="00812BD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7161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6188C" w:rsidRPr="00812BD7" w14:paraId="2E71E8BF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5473" w14:textId="77777777" w:rsidR="0096188C" w:rsidRDefault="0096188C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3) </w:t>
            </w:r>
            <w:r w:rsidRPr="00812BD7">
              <w:rPr>
                <w:rFonts w:ascii="Verdana" w:hAnsi="Verdana"/>
                <w:sz w:val="18"/>
                <w:szCs w:val="18"/>
              </w:rPr>
              <w:t>Spese di progettazione, direzione lavori e collaudo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C3576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C35768">
              <w:rPr>
                <w:rFonts w:ascii="Verdana" w:hAnsi="Verdana"/>
                <w:sz w:val="18"/>
                <w:szCs w:val="18"/>
              </w:rPr>
              <w:t xml:space="preserve">nel limite massimo del 15% delle spese per </w:t>
            </w:r>
            <w:r>
              <w:rPr>
                <w:rFonts w:ascii="Verdana" w:hAnsi="Verdana"/>
                <w:sz w:val="18"/>
                <w:szCs w:val="18"/>
              </w:rPr>
              <w:t>le opere di cui al p.to 2)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9AF7" w14:textId="77777777" w:rsidR="0096188C" w:rsidRPr="00812BD7" w:rsidRDefault="00F54EAA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16D87" w:rsidRPr="00812BD7" w14:paraId="6A0F9D94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BA41" w14:textId="77777777" w:rsidR="00716D87" w:rsidRDefault="0096188C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16D87">
              <w:rPr>
                <w:rFonts w:ascii="Verdana" w:hAnsi="Verdana"/>
                <w:sz w:val="18"/>
                <w:szCs w:val="18"/>
              </w:rPr>
              <w:t>) interventi edilizi di adeguamento alle norme di cui all’articolo 27, comma 3) lettera b)</w:t>
            </w:r>
            <w:r w:rsidR="003E3EA9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3E3EA9" w:rsidRPr="003E3EA9">
              <w:rPr>
                <w:rFonts w:ascii="Verdana" w:hAnsi="Verdana"/>
                <w:i/>
                <w:sz w:val="18"/>
                <w:szCs w:val="18"/>
              </w:rPr>
              <w:t>demolizione o rimozione dell’amianto</w:t>
            </w:r>
            <w:r w:rsidR="003E3EA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4BC5" w14:textId="77777777" w:rsidR="00716D87" w:rsidRPr="00812BD7" w:rsidRDefault="00716D87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5DF8" w:rsidRPr="00812BD7" w14:paraId="67AD218C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2EDF" w14:textId="77777777" w:rsidR="001A5DF8" w:rsidRDefault="0096188C" w:rsidP="0096188C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16D87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96188C">
              <w:rPr>
                <w:rFonts w:ascii="Verdana" w:hAnsi="Verdana"/>
                <w:sz w:val="18"/>
                <w:szCs w:val="18"/>
              </w:rPr>
              <w:t xml:space="preserve">Spese di progettazione, direzione lavori e collaudo, nel limite massimo del 15% delle spese 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="00285546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28554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35768" w:rsidRPr="00C35768">
              <w:rPr>
                <w:rFonts w:ascii="Verdana" w:hAnsi="Verdana"/>
                <w:sz w:val="18"/>
                <w:szCs w:val="18"/>
              </w:rPr>
              <w:t xml:space="preserve">gli interventi di cui </w:t>
            </w:r>
            <w:r w:rsidR="00285546">
              <w:rPr>
                <w:rFonts w:ascii="Verdana" w:hAnsi="Verdana"/>
                <w:sz w:val="18"/>
                <w:szCs w:val="18"/>
              </w:rPr>
              <w:t xml:space="preserve">al p.to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="0028554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27BC" w14:textId="77777777" w:rsidR="001A5DF8" w:rsidRPr="00812BD7" w:rsidRDefault="001A5DF8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:rsidRPr="00812BD7" w14:paraId="20CA5F2F" w14:textId="77777777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CF849" w14:textId="77777777" w:rsidR="003D751B" w:rsidRPr="00812BD7" w:rsidRDefault="0096188C" w:rsidP="0009583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3D751B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3D751B" w:rsidRPr="00812BD7">
              <w:rPr>
                <w:rFonts w:ascii="Verdana" w:hAnsi="Verdana"/>
                <w:sz w:val="18"/>
                <w:szCs w:val="18"/>
              </w:rPr>
              <w:t>Spese per il trasporto e il montaggio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EF18" w14:textId="77777777" w:rsidR="003D751B" w:rsidRPr="00812BD7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C3754">
              <w:rPr>
                <w:rFonts w:ascii="Verdana" w:hAnsi="Verdana"/>
                <w:sz w:val="18"/>
                <w:szCs w:val="18"/>
              </w:rPr>
            </w:r>
            <w:r w:rsidR="00EC37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C37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51B" w14:paraId="714874BD" w14:textId="77777777">
        <w:trPr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26465" w14:textId="77777777"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C)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33C1" w14:textId="77777777" w:rsidR="003D751B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A4767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D751B" w14:paraId="19AB6BB0" w14:textId="77777777">
        <w:trPr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59CB" w14:textId="77777777" w:rsidR="003D751B" w:rsidRPr="00812BD7" w:rsidRDefault="003D751B" w:rsidP="00095837">
            <w:pPr>
              <w:snapToGrid w:val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12BD7">
              <w:rPr>
                <w:rFonts w:ascii="Verdana" w:hAnsi="Verdana"/>
                <w:b/>
                <w:sz w:val="18"/>
                <w:szCs w:val="18"/>
              </w:rPr>
              <w:t>Totale spese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A)+B)+C)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037" w14:textId="77777777" w:rsidR="003D751B" w:rsidRDefault="003D751B" w:rsidP="00095837">
            <w:pPr>
              <w:snapToGrid w:val="0"/>
              <w:spacing w:before="60"/>
              <w:ind w:left="44"/>
              <w:jc w:val="right"/>
              <w:rPr>
                <w:rFonts w:ascii="Verdana" w:hAnsi="Verdana"/>
                <w:sz w:val="18"/>
                <w:szCs w:val="18"/>
              </w:rPr>
            </w:pPr>
            <w:r w:rsidRPr="00812BD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3754" w:rsidRPr="00EC3754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604F1122" w14:textId="77777777" w:rsidR="00D06677" w:rsidRPr="00FA3EE4" w:rsidRDefault="00D06677" w:rsidP="003D751B">
      <w:pPr>
        <w:rPr>
          <w:rFonts w:ascii="Verdana" w:hAnsi="Verdana"/>
          <w:sz w:val="26"/>
          <w:szCs w:val="26"/>
        </w:rPr>
      </w:pPr>
    </w:p>
    <w:p w14:paraId="54512928" w14:textId="77777777" w:rsidR="003D751B" w:rsidRPr="00716D87" w:rsidRDefault="003D751B" w:rsidP="003D751B">
      <w:pPr>
        <w:rPr>
          <w:rFonts w:ascii="Verdana" w:hAnsi="Verdana"/>
          <w:sz w:val="20"/>
          <w:szCs w:val="20"/>
        </w:rPr>
      </w:pPr>
    </w:p>
    <w:p w14:paraId="48A4BB46" w14:textId="77777777" w:rsidR="004524DA" w:rsidRPr="00FA3EE4" w:rsidRDefault="004524DA">
      <w:pPr>
        <w:suppressAutoHyphens w:val="0"/>
        <w:rPr>
          <w:rFonts w:ascii="Verdana" w:hAnsi="Verdana"/>
          <w:sz w:val="26"/>
          <w:szCs w:val="26"/>
        </w:rPr>
      </w:pPr>
    </w:p>
    <w:p w14:paraId="72B13ACD" w14:textId="77777777" w:rsidR="008C537C" w:rsidRDefault="008C537C">
      <w:pPr>
        <w:suppressAutoHyphens w:val="0"/>
        <w:rPr>
          <w:rFonts w:ascii="Verdana" w:hAnsi="Verdana"/>
          <w:sz w:val="20"/>
          <w:szCs w:val="20"/>
        </w:rPr>
      </w:pPr>
    </w:p>
    <w:p w14:paraId="40CF73CC" w14:textId="77777777" w:rsidR="008C537C" w:rsidRDefault="00B07815" w:rsidP="00FA3EE4">
      <w:pPr>
        <w:tabs>
          <w:tab w:val="left" w:pos="1276"/>
        </w:tabs>
        <w:spacing w:after="24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</w:t>
      </w:r>
      <w:r w:rsidR="00EC06B7">
        <w:rPr>
          <w:rFonts w:ascii="Verdana" w:hAnsi="Verdana"/>
          <w:b/>
          <w:sz w:val="26"/>
          <w:szCs w:val="26"/>
        </w:rPr>
        <w:t>)</w:t>
      </w:r>
      <w:r w:rsidR="00EC06B7">
        <w:rPr>
          <w:rFonts w:ascii="Verdana" w:hAnsi="Verdana"/>
          <w:b/>
          <w:sz w:val="26"/>
          <w:szCs w:val="26"/>
        </w:rPr>
        <w:tab/>
      </w:r>
      <w:r w:rsidR="008C537C" w:rsidRPr="00BC0DC7">
        <w:rPr>
          <w:rFonts w:ascii="Verdana" w:hAnsi="Verdana"/>
          <w:b/>
          <w:sz w:val="26"/>
          <w:szCs w:val="26"/>
        </w:rPr>
        <w:t>Intervento programmato: ammodernamento tecnologico</w:t>
      </w:r>
    </w:p>
    <w:tbl>
      <w:tblPr>
        <w:tblW w:w="0" w:type="auto"/>
        <w:tblInd w:w="641" w:type="dxa"/>
        <w:tblLook w:val="0000" w:firstRow="0" w:lastRow="0" w:firstColumn="0" w:lastColumn="0" w:noHBand="0" w:noVBand="0"/>
      </w:tblPr>
      <w:tblGrid>
        <w:gridCol w:w="6379"/>
        <w:gridCol w:w="2280"/>
      </w:tblGrid>
      <w:tr w:rsidR="008C537C" w:rsidRPr="00BC0DC7" w14:paraId="5D4DF4DF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2276" w14:textId="77777777" w:rsidR="008C537C" w:rsidRPr="00BC0DC7" w:rsidRDefault="008C537C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0267" w14:textId="77777777" w:rsidR="008C537C" w:rsidRPr="00BC0DC7" w:rsidRDefault="008C537C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 xml:space="preserve">SPESE </w:t>
            </w:r>
          </w:p>
        </w:tc>
      </w:tr>
      <w:tr w:rsidR="008C537C" w:rsidRPr="00BC0DC7" w14:paraId="6968B4F5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E57B" w14:textId="77777777" w:rsidR="008C537C" w:rsidRPr="00BC0DC7" w:rsidRDefault="008C537C" w:rsidP="00D760D9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1) Spese per </w:t>
            </w:r>
            <w:r w:rsidR="00E920A1" w:rsidRPr="00E920A1">
              <w:rPr>
                <w:rFonts w:ascii="Verdana" w:hAnsi="Verdana"/>
                <w:color w:val="000000"/>
                <w:sz w:val="18"/>
                <w:szCs w:val="18"/>
              </w:rPr>
              <w:t xml:space="preserve">acquisto e installazione di macchinari, </w:t>
            </w:r>
            <w:r w:rsidR="00E920A1" w:rsidRPr="005065D0">
              <w:rPr>
                <w:rFonts w:ascii="Verdana" w:hAnsi="Verdana"/>
                <w:color w:val="000000"/>
                <w:sz w:val="18"/>
                <w:szCs w:val="18"/>
              </w:rPr>
              <w:t>macchine operatrici prive di targa, impianti</w:t>
            </w:r>
            <w:r w:rsidR="00D760D9" w:rsidRPr="005065D0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E920A1" w:rsidRPr="005065D0">
              <w:rPr>
                <w:rFonts w:ascii="Verdana" w:hAnsi="Verdana"/>
                <w:color w:val="000000"/>
                <w:sz w:val="18"/>
                <w:szCs w:val="18"/>
              </w:rPr>
              <w:t xml:space="preserve"> strumenti e attrezzature</w:t>
            </w:r>
            <w:r w:rsidR="00E920A1" w:rsidRPr="00E920A1">
              <w:rPr>
                <w:rFonts w:ascii="Verdana" w:hAnsi="Verdana"/>
                <w:color w:val="000000"/>
                <w:sz w:val="18"/>
                <w:szCs w:val="18"/>
              </w:rPr>
              <w:t xml:space="preserve"> nuovi di fabbrica </w:t>
            </w:r>
            <w:r w:rsidR="00E920A1" w:rsidRPr="00283895">
              <w:rPr>
                <w:rFonts w:ascii="Verdana" w:hAnsi="Verdana"/>
                <w:color w:val="000000"/>
                <w:sz w:val="18"/>
                <w:szCs w:val="18"/>
              </w:rPr>
              <w:t>di importo unitario pari o superiore a 100,00 euro, al netto dell’IVA</w:t>
            </w:r>
            <w:r w:rsidR="00F419AC" w:rsidRPr="00283895">
              <w:rPr>
                <w:rStyle w:val="Rimandonotaapidipagina"/>
                <w:rFonts w:ascii="Verdana" w:hAnsi="Verdana"/>
                <w:color w:val="000000"/>
                <w:sz w:val="18"/>
                <w:szCs w:val="18"/>
              </w:rPr>
              <w:footnoteReference w:id="4"/>
            </w:r>
            <w:r w:rsidR="00E920A1" w:rsidRPr="00E920A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>(art. 29 bis, c. 3, lett. 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6AB0" w14:textId="77777777" w:rsidR="008C537C" w:rsidRPr="00BC0DC7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537C" w:rsidRPr="00BC0DC7" w14:paraId="24D0DC30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FEBB" w14:textId="77777777" w:rsidR="008C537C" w:rsidRPr="00BC0DC7" w:rsidRDefault="008C537C" w:rsidP="00F419AC">
            <w:pPr>
              <w:snapToGrid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>) Spese per acquisto di hardware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BC0DC7">
              <w:rPr>
                <w:rFonts w:ascii="Verdana" w:hAnsi="Verdana"/>
                <w:sz w:val="18"/>
                <w:szCs w:val="18"/>
              </w:rPr>
              <w:t>software</w:t>
            </w:r>
            <w:r>
              <w:rPr>
                <w:rFonts w:ascii="Verdana" w:hAnsi="Verdana"/>
                <w:sz w:val="18"/>
                <w:szCs w:val="18"/>
              </w:rPr>
              <w:t xml:space="preserve"> e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 licenze </w:t>
            </w:r>
            <w:r w:rsidRPr="005065D0">
              <w:rPr>
                <w:rFonts w:ascii="Verdana" w:hAnsi="Verdana"/>
                <w:color w:val="000000"/>
                <w:sz w:val="18"/>
                <w:szCs w:val="18"/>
              </w:rPr>
              <w:t xml:space="preserve">d’uso  </w:t>
            </w:r>
            <w:r w:rsidR="00D760D9" w:rsidRPr="00283895">
              <w:rPr>
                <w:rFonts w:ascii="Verdana" w:hAnsi="Verdana"/>
                <w:color w:val="000000"/>
                <w:sz w:val="18"/>
                <w:szCs w:val="18"/>
              </w:rPr>
              <w:t>di importo unitario pari o superiore a 100,00 euro, al netto dell’IVA</w:t>
            </w:r>
            <w:r w:rsidR="00F419AC" w:rsidRPr="00283895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4</w:t>
            </w:r>
            <w:r w:rsidR="00D760D9" w:rsidRPr="00D760D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C0DC7">
              <w:rPr>
                <w:rFonts w:ascii="Verdana" w:hAnsi="Verdana"/>
                <w:color w:val="000000"/>
                <w:sz w:val="18"/>
                <w:szCs w:val="18"/>
              </w:rPr>
              <w:t xml:space="preserve">(art. 29 bis, c. 3, lett. b)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4312" w14:textId="77777777" w:rsidR="008C537C" w:rsidRPr="00BC0DC7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>
              <w:rPr>
                <w:rFonts w:ascii="Verdana" w:hAnsi="Verdana"/>
                <w:sz w:val="18"/>
                <w:szCs w:val="18"/>
              </w:rPr>
            </w:r>
            <w:r w:rsidR="00393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537C" w14:paraId="783A611A" w14:textId="77777777" w:rsidTr="00E920A1">
        <w:trPr>
          <w:trHeight w:val="44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DE52" w14:textId="77777777" w:rsidR="008C537C" w:rsidRPr="00BC0DC7" w:rsidRDefault="008C537C" w:rsidP="00E920A1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0DC7">
              <w:rPr>
                <w:rFonts w:ascii="Verdana" w:hAnsi="Verdana"/>
                <w:b/>
                <w:sz w:val="18"/>
                <w:szCs w:val="18"/>
              </w:rPr>
              <w:t xml:space="preserve">Totale spese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FB88" w14:textId="77777777" w:rsidR="008C537C" w:rsidRDefault="008C537C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BC0DC7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393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72AC1455" w14:textId="77777777" w:rsidR="002127EF" w:rsidRDefault="002127EF" w:rsidP="00623030">
      <w:pPr>
        <w:spacing w:before="60"/>
        <w:ind w:left="2268"/>
        <w:jc w:val="both"/>
        <w:rPr>
          <w:rFonts w:ascii="Verdana" w:hAnsi="Verdana"/>
          <w:sz w:val="18"/>
          <w:szCs w:val="18"/>
          <w:highlight w:val="yellow"/>
        </w:rPr>
      </w:pPr>
    </w:p>
    <w:p w14:paraId="6F80A1FB" w14:textId="578AF8F6" w:rsidR="008C537C" w:rsidRDefault="008C537C" w:rsidP="003D751B">
      <w:pPr>
        <w:pStyle w:val="NormaleWeb"/>
        <w:spacing w:after="0"/>
        <w:rPr>
          <w:sz w:val="4"/>
          <w:szCs w:val="4"/>
        </w:rPr>
      </w:pPr>
    </w:p>
    <w:p w14:paraId="097DE96F" w14:textId="5D4FB440" w:rsidR="0027645C" w:rsidRDefault="0027645C" w:rsidP="003D751B">
      <w:pPr>
        <w:pStyle w:val="NormaleWeb"/>
        <w:spacing w:after="0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5C2DFBA" w14:textId="77777777" w:rsidR="007C1A91" w:rsidRDefault="007C1A91" w:rsidP="003D751B">
      <w:pPr>
        <w:pStyle w:val="NormaleWeb"/>
        <w:spacing w:after="0"/>
        <w:rPr>
          <w:sz w:val="4"/>
          <w:szCs w:val="4"/>
        </w:rPr>
      </w:pPr>
    </w:p>
    <w:p w14:paraId="34D31CA2" w14:textId="77777777" w:rsidR="008C537C" w:rsidRDefault="008C537C" w:rsidP="003D751B">
      <w:pPr>
        <w:pStyle w:val="NormaleWeb"/>
        <w:spacing w:after="0"/>
        <w:rPr>
          <w:sz w:val="4"/>
          <w:szCs w:val="4"/>
        </w:rPr>
      </w:pPr>
    </w:p>
    <w:p w14:paraId="21FE55D6" w14:textId="77777777" w:rsidR="008C537C" w:rsidRPr="00716D87" w:rsidRDefault="008C537C" w:rsidP="003D751B">
      <w:pPr>
        <w:pStyle w:val="NormaleWeb"/>
        <w:spacing w:after="0"/>
        <w:rPr>
          <w:sz w:val="4"/>
          <w:szCs w:val="4"/>
        </w:rPr>
      </w:pPr>
    </w:p>
    <w:p w14:paraId="352FA432" w14:textId="77777777" w:rsidR="00E920A1" w:rsidRPr="00283895" w:rsidRDefault="00FA446E" w:rsidP="00FA3EE4">
      <w:pPr>
        <w:tabs>
          <w:tab w:val="left" w:pos="1276"/>
        </w:tabs>
        <w:spacing w:after="240"/>
        <w:ind w:left="1276" w:right="851" w:hanging="567"/>
        <w:jc w:val="both"/>
        <w:rPr>
          <w:rFonts w:ascii="Verdana" w:hAnsi="Verdana"/>
          <w:b/>
          <w:sz w:val="26"/>
          <w:szCs w:val="26"/>
        </w:rPr>
      </w:pPr>
      <w:r w:rsidRPr="00283895">
        <w:rPr>
          <w:rFonts w:ascii="Verdana" w:hAnsi="Verdana"/>
          <w:b/>
          <w:sz w:val="26"/>
          <w:szCs w:val="26"/>
        </w:rPr>
        <w:t>E</w:t>
      </w:r>
      <w:r w:rsidR="00E920A1" w:rsidRPr="00283895">
        <w:rPr>
          <w:rFonts w:ascii="Verdana" w:hAnsi="Verdana"/>
          <w:b/>
          <w:sz w:val="26"/>
          <w:szCs w:val="26"/>
        </w:rPr>
        <w:t xml:space="preserve">) Intervento programmato: </w:t>
      </w:r>
      <w:r w:rsidR="00D62ECC" w:rsidRPr="00283895">
        <w:rPr>
          <w:rFonts w:ascii="Verdana" w:hAnsi="Verdana"/>
          <w:b/>
          <w:sz w:val="26"/>
          <w:szCs w:val="26"/>
        </w:rPr>
        <w:t>acquisizione di consulenze per l’innovazione, la qualità, la certificazione dei prodotti, l’organizzazione aziendale ed il miglioramento ambientale e delle condizioni dei luoghi di lavoro</w:t>
      </w:r>
    </w:p>
    <w:tbl>
      <w:tblPr>
        <w:tblW w:w="0" w:type="auto"/>
        <w:tblInd w:w="807" w:type="dxa"/>
        <w:tblLook w:val="0000" w:firstRow="0" w:lastRow="0" w:firstColumn="0" w:lastColumn="0" w:noHBand="0" w:noVBand="0"/>
      </w:tblPr>
      <w:tblGrid>
        <w:gridCol w:w="6379"/>
        <w:gridCol w:w="2280"/>
        <w:gridCol w:w="8"/>
      </w:tblGrid>
      <w:tr w:rsidR="00E920A1" w:rsidRPr="00283895" w14:paraId="6112C55E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E781" w14:textId="77777777" w:rsidR="00E920A1" w:rsidRPr="00283895" w:rsidRDefault="00E920A1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895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3BCC" w14:textId="77777777" w:rsidR="00E920A1" w:rsidRPr="00283895" w:rsidRDefault="00E920A1" w:rsidP="00E920A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3895">
              <w:rPr>
                <w:rFonts w:ascii="Verdana" w:hAnsi="Verdana"/>
                <w:b/>
                <w:sz w:val="18"/>
                <w:szCs w:val="18"/>
              </w:rPr>
              <w:t>SPESE</w:t>
            </w:r>
          </w:p>
        </w:tc>
      </w:tr>
      <w:tr w:rsidR="00E920A1" w:rsidRPr="00283895" w14:paraId="1B081FF4" w14:textId="77777777" w:rsidTr="000538C2">
        <w:trPr>
          <w:trHeight w:val="5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9332" w14:textId="77777777" w:rsidR="00E920A1" w:rsidRPr="00283895" w:rsidRDefault="00E920A1" w:rsidP="00695693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1) </w:t>
            </w:r>
            <w:r w:rsidR="00D62ECC" w:rsidRPr="00283895">
              <w:rPr>
                <w:rFonts w:ascii="Verdana" w:hAnsi="Verdana"/>
                <w:sz w:val="18"/>
                <w:szCs w:val="18"/>
              </w:rPr>
              <w:t>Per iniziative di cui all’art. 48, comma 2, lett. a), DPReg 33/2012: consulenze esterne riguardanti esclusivamente contenuti specialistici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BC29" w14:textId="77777777" w:rsidR="00E920A1" w:rsidRPr="00283895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28389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 w:rsidRPr="00283895">
              <w:rPr>
                <w:rFonts w:ascii="Verdana" w:hAnsi="Verdana"/>
                <w:sz w:val="18"/>
                <w:szCs w:val="18"/>
              </w:rPr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283895" w14:paraId="6576AD7E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E89D1" w14:textId="77777777" w:rsidR="00E920A1" w:rsidRPr="00283895" w:rsidRDefault="00E920A1" w:rsidP="00E920A1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2) </w:t>
            </w:r>
            <w:r w:rsidR="00D62ECC" w:rsidRPr="00283895">
              <w:rPr>
                <w:rFonts w:ascii="Verdana" w:hAnsi="Verdana"/>
                <w:sz w:val="18"/>
                <w:szCs w:val="18"/>
              </w:rPr>
              <w:t>Per iniziative di cui all’art. 48, comma 2, lett. b), c), d), DPReg 33/2012: consulenze esterne compresi l’addestramento degli addetti, le prove di laboratorio e l’ottenimento della certificazione a cura di società notificate o accreditate ai sensi della normativa nazionale e comunitaria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D6EB" w14:textId="77777777" w:rsidR="00E920A1" w:rsidRPr="00283895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28389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 w:rsidRPr="00283895">
              <w:rPr>
                <w:rFonts w:ascii="Verdana" w:hAnsi="Verdana"/>
                <w:sz w:val="18"/>
                <w:szCs w:val="18"/>
              </w:rPr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283895" w14:paraId="28BE7C69" w14:textId="77777777" w:rsidTr="00E920A1">
        <w:trPr>
          <w:trHeight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967D" w14:textId="77777777" w:rsidR="00E920A1" w:rsidRPr="00283895" w:rsidRDefault="00E920A1" w:rsidP="00E5526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3) </w:t>
            </w:r>
            <w:r w:rsidR="00D62ECC" w:rsidRPr="00283895">
              <w:rPr>
                <w:rFonts w:ascii="Verdana" w:hAnsi="Verdana"/>
                <w:sz w:val="18"/>
                <w:szCs w:val="18"/>
              </w:rPr>
              <w:t>Per iniziative di cui all’art. 48, comma 2, lett. e), DPReg 33/2012: consulenze esterne e prove di laboratorio o di tipo finalizzate all’emissione della dichiarazione di conformità al modello che è stato oggetto dell’esame “CE” di tipo, rilasciato dall’organismo notificato o della dichiarazione di conformità ai requisiti essenziali rilasciata dal costruttore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F97A" w14:textId="77777777" w:rsidR="00E920A1" w:rsidRPr="00283895" w:rsidRDefault="00E920A1" w:rsidP="00E920A1">
            <w:pPr>
              <w:snapToGrid w:val="0"/>
              <w:spacing w:before="60"/>
              <w:jc w:val="right"/>
              <w:rPr>
                <w:rFonts w:ascii="Verdana" w:hAnsi="Verdana"/>
                <w:sz w:val="18"/>
                <w:szCs w:val="18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28389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93148" w:rsidRPr="00283895">
              <w:rPr>
                <w:rFonts w:ascii="Verdana" w:hAnsi="Verdana"/>
                <w:sz w:val="18"/>
                <w:szCs w:val="18"/>
              </w:rPr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920A1" w:rsidRPr="00464EF9" w14:paraId="715D5F03" w14:textId="77777777" w:rsidTr="00E920A1">
        <w:trPr>
          <w:gridAfter w:val="1"/>
          <w:wAfter w:w="8" w:type="dxa"/>
          <w:trHeight w:val="445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79FBD" w14:textId="77777777" w:rsidR="00E920A1" w:rsidRPr="00283895" w:rsidRDefault="00E920A1" w:rsidP="00E920A1">
            <w:pPr>
              <w:snapToGrid w:val="0"/>
              <w:ind w:right="318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3895">
              <w:rPr>
                <w:rFonts w:ascii="Verdana" w:hAnsi="Verdana"/>
                <w:b/>
                <w:sz w:val="18"/>
                <w:szCs w:val="18"/>
              </w:rPr>
              <w:t>Totale spese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D619" w14:textId="77777777" w:rsidR="00E920A1" w:rsidRPr="00464EF9" w:rsidRDefault="00E920A1" w:rsidP="00E920A1">
            <w:pPr>
              <w:snapToGrid w:val="0"/>
              <w:ind w:right="36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3895">
              <w:rPr>
                <w:rFonts w:ascii="Verdana" w:hAnsi="Verdana"/>
                <w:sz w:val="18"/>
                <w:szCs w:val="18"/>
              </w:rPr>
              <w:t xml:space="preserve">euro </w:t>
            </w:r>
            <w:r w:rsidR="00393148" w:rsidRPr="00283895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9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93148" w:rsidRPr="00283895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3148" w:rsidRPr="00283895">
              <w:rPr>
                <w:rFonts w:ascii="Verdana" w:hAnsi="Verdana"/>
                <w:b/>
                <w:sz w:val="18"/>
                <w:szCs w:val="18"/>
              </w:rPr>
            </w:r>
            <w:r w:rsidR="00393148" w:rsidRPr="0028389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93148" w:rsidRPr="0028389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93148" w:rsidRPr="0028389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12DF71" w14:textId="77777777" w:rsidR="00226416" w:rsidRDefault="00226416" w:rsidP="00E920A1">
      <w:pPr>
        <w:tabs>
          <w:tab w:val="left" w:pos="1276"/>
        </w:tabs>
        <w:spacing w:after="120"/>
        <w:ind w:left="1276" w:right="851" w:hanging="567"/>
        <w:jc w:val="both"/>
        <w:rPr>
          <w:rFonts w:ascii="Verdana" w:hAnsi="Verdana"/>
          <w:sz w:val="26"/>
          <w:szCs w:val="26"/>
        </w:rPr>
      </w:pPr>
    </w:p>
    <w:p w14:paraId="3D12B483" w14:textId="77777777" w:rsidR="00226416" w:rsidRPr="00226416" w:rsidRDefault="00226416" w:rsidP="00226416">
      <w:pPr>
        <w:rPr>
          <w:rFonts w:ascii="Verdana" w:hAnsi="Verdana"/>
          <w:sz w:val="26"/>
          <w:szCs w:val="26"/>
        </w:rPr>
      </w:pPr>
    </w:p>
    <w:p w14:paraId="11A3E3DA" w14:textId="77777777" w:rsidR="00226416" w:rsidRDefault="00226416" w:rsidP="00226416">
      <w:pPr>
        <w:rPr>
          <w:rFonts w:ascii="Verdana" w:hAnsi="Verdana"/>
          <w:sz w:val="26"/>
          <w:szCs w:val="26"/>
        </w:rPr>
      </w:pPr>
    </w:p>
    <w:p w14:paraId="5768E900" w14:textId="77777777" w:rsidR="00226416" w:rsidRDefault="00226416" w:rsidP="00226416">
      <w:pPr>
        <w:tabs>
          <w:tab w:val="left" w:pos="933"/>
        </w:tabs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14:paraId="41781CB6" w14:textId="77777777" w:rsidR="00226416" w:rsidRDefault="00226416" w:rsidP="00226416">
      <w:pPr>
        <w:tabs>
          <w:tab w:val="left" w:pos="933"/>
        </w:tabs>
        <w:rPr>
          <w:rFonts w:ascii="Verdana" w:hAnsi="Verdana"/>
          <w:sz w:val="26"/>
          <w:szCs w:val="26"/>
        </w:rPr>
      </w:pPr>
    </w:p>
    <w:p w14:paraId="37F243B2" w14:textId="77777777" w:rsidR="00E920A1" w:rsidRPr="00226416" w:rsidRDefault="00226416" w:rsidP="00226416">
      <w:pPr>
        <w:tabs>
          <w:tab w:val="left" w:pos="933"/>
        </w:tabs>
        <w:rPr>
          <w:rFonts w:ascii="Verdana" w:hAnsi="Verdana"/>
          <w:sz w:val="26"/>
          <w:szCs w:val="26"/>
        </w:rPr>
        <w:sectPr w:rsidR="00E920A1" w:rsidRPr="00226416" w:rsidSect="00B43B38">
          <w:headerReference w:type="default" r:id="rId8"/>
          <w:footerReference w:type="default" r:id="rId9"/>
          <w:pgSz w:w="11906" w:h="16838"/>
          <w:pgMar w:top="1134" w:right="709" w:bottom="709" w:left="992" w:header="510" w:footer="454" w:gutter="0"/>
          <w:pgNumType w:start="1"/>
          <w:cols w:space="720"/>
          <w:docGrid w:linePitch="360"/>
        </w:sectPr>
      </w:pPr>
      <w:r>
        <w:rPr>
          <w:rFonts w:ascii="Verdana" w:hAnsi="Verdana"/>
          <w:sz w:val="26"/>
          <w:szCs w:val="26"/>
        </w:rPr>
        <w:tab/>
      </w:r>
    </w:p>
    <w:p w14:paraId="641BDDF3" w14:textId="77777777" w:rsidR="003D751B" w:rsidRDefault="003D751B" w:rsidP="003D751B">
      <w:pPr>
        <w:pStyle w:val="Rientrocorpodeltesto"/>
        <w:tabs>
          <w:tab w:val="left" w:pos="426"/>
        </w:tabs>
        <w:spacing w:before="120"/>
        <w:ind w:left="426" w:firstLine="0"/>
        <w:rPr>
          <w:rFonts w:ascii="Verdana" w:hAnsi="Verdana"/>
          <w:sz w:val="20"/>
        </w:rPr>
      </w:pPr>
    </w:p>
    <w:p w14:paraId="1C1EAEC3" w14:textId="77777777" w:rsidR="003D751B" w:rsidRDefault="003D751B" w:rsidP="003D751B">
      <w:pPr>
        <w:pStyle w:val="Rientrocorpodeltesto"/>
        <w:tabs>
          <w:tab w:val="left" w:pos="426"/>
        </w:tabs>
        <w:spacing w:before="120"/>
        <w:ind w:left="426" w:firstLine="0"/>
        <w:rPr>
          <w:rFonts w:ascii="Verdana" w:hAnsi="Verdana"/>
          <w:sz w:val="20"/>
        </w:rPr>
      </w:pPr>
    </w:p>
    <w:p w14:paraId="60232F80" w14:textId="77777777" w:rsidR="003D751B" w:rsidRDefault="003D751B" w:rsidP="003D751B">
      <w:pPr>
        <w:ind w:left="4820" w:right="-17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dati generali dell’impresa e relazione illustrativa dell'iniziativa</w:t>
      </w:r>
    </w:p>
    <w:p w14:paraId="40E23856" w14:textId="77777777" w:rsidR="003D751B" w:rsidRDefault="00AC4539" w:rsidP="003D751B">
      <w:pPr>
        <w:ind w:right="-171"/>
        <w:rPr>
          <w:rFonts w:ascii="Verdana" w:hAns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C6DBAA" wp14:editId="33E5CC1F">
                <wp:simplePos x="0" y="0"/>
                <wp:positionH relativeFrom="column">
                  <wp:posOffset>3035935</wp:posOffset>
                </wp:positionH>
                <wp:positionV relativeFrom="paragraph">
                  <wp:posOffset>81915</wp:posOffset>
                </wp:positionV>
                <wp:extent cx="3060065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2F86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" strokecolor="gray" strokeweight=".53mm">
                <v:stroke joinstyle="miter"/>
              </v:line>
            </w:pict>
          </mc:Fallback>
        </mc:AlternateContent>
      </w:r>
    </w:p>
    <w:p w14:paraId="4198183A" w14:textId="77777777" w:rsidR="003D751B" w:rsidRPr="0014517D" w:rsidRDefault="003D751B" w:rsidP="003D751B">
      <w:pPr>
        <w:ind w:right="-171"/>
        <w:rPr>
          <w:rFonts w:ascii="Verdana" w:hAnsi="Verdana"/>
          <w:b/>
          <w:u w:val="single"/>
        </w:rPr>
      </w:pPr>
      <w:r w:rsidRPr="0014517D">
        <w:rPr>
          <w:rFonts w:ascii="Verdana" w:hAnsi="Verdana"/>
          <w:b/>
          <w:u w:val="single"/>
        </w:rPr>
        <w:t>DATI GENERALI DELL’IMPRESA</w:t>
      </w:r>
    </w:p>
    <w:p w14:paraId="02E652E0" w14:textId="77777777" w:rsidR="003D751B" w:rsidRDefault="003D751B" w:rsidP="003D751B">
      <w:pPr>
        <w:ind w:right="-171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26"/>
      </w:tblGrid>
      <w:tr w:rsidR="003D751B" w14:paraId="197C6459" w14:textId="77777777">
        <w:tc>
          <w:tcPr>
            <w:tcW w:w="2283" w:type="dxa"/>
            <w:shd w:val="clear" w:color="auto" w:fill="auto"/>
          </w:tcPr>
          <w:p w14:paraId="5905FAC5" w14:textId="77777777" w:rsidR="003D751B" w:rsidRDefault="003D751B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Impresa richiedente:</w:t>
            </w:r>
          </w:p>
        </w:tc>
        <w:tc>
          <w:tcPr>
            <w:tcW w:w="7426" w:type="dxa"/>
            <w:shd w:val="clear" w:color="auto" w:fill="auto"/>
          </w:tcPr>
          <w:p w14:paraId="55723587" w14:textId="77777777" w:rsidR="003D751B" w:rsidRPr="0057192E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57192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144"/>
                  <w:enabled/>
                  <w:calcOnExit w:val="0"/>
                  <w:textInput/>
                </w:ffData>
              </w:fldChar>
            </w:r>
            <w:bookmarkStart w:id="4" w:name="Testo1144"/>
            <w:r w:rsidRPr="0057192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192E">
              <w:rPr>
                <w:rFonts w:ascii="Verdana" w:hAnsi="Verdana"/>
                <w:sz w:val="20"/>
                <w:szCs w:val="20"/>
              </w:rPr>
            </w:r>
            <w:r w:rsidRPr="0057192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192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42257D0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rPr>
          <w:rFonts w:ascii="Verdana" w:hAnsi="Verdana"/>
          <w:b w:val="0"/>
          <w:sz w:val="16"/>
          <w:szCs w:val="16"/>
          <w:u w:val="single"/>
        </w:rPr>
      </w:pPr>
    </w:p>
    <w:p w14:paraId="448FAA38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Presentazione dell’impresa richiedente</w:t>
      </w:r>
    </w:p>
    <w:p w14:paraId="5681F026" w14:textId="77777777"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(Cenni storici e sviluppo aziendale, attività primaria e secondaria svolta dall'impresa, forma e composizione societaria, struttura organizzativa, stabilimento e maestranze, forza lavoro occupata, ecc.)</w:t>
      </w:r>
    </w:p>
    <w:p w14:paraId="51E6B86C" w14:textId="77777777" w:rsidR="003D751B" w:rsidRPr="0057192E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 w:rsidRPr="0057192E">
        <w:rPr>
          <w:rFonts w:ascii="Verdana" w:hAnsi="Verdana"/>
          <w:b w:val="0"/>
          <w:sz w:val="20"/>
        </w:rPr>
        <w:fldChar w:fldCharType="begin">
          <w:ffData>
            <w:name w:val="Testo1145"/>
            <w:enabled/>
            <w:calcOnExit w:val="0"/>
            <w:textInput/>
          </w:ffData>
        </w:fldChar>
      </w:r>
      <w:bookmarkStart w:id="5" w:name="Testo1145"/>
      <w:r w:rsidRPr="0057192E">
        <w:rPr>
          <w:rFonts w:ascii="Verdana" w:hAnsi="Verdana"/>
          <w:b w:val="0"/>
          <w:sz w:val="20"/>
        </w:rPr>
        <w:instrText xml:space="preserve"> FORMTEXT </w:instrText>
      </w:r>
      <w:r w:rsidRPr="0057192E">
        <w:rPr>
          <w:rFonts w:ascii="Verdana" w:hAnsi="Verdana"/>
          <w:b w:val="0"/>
          <w:sz w:val="20"/>
        </w:rPr>
      </w:r>
      <w:r w:rsidRPr="0057192E">
        <w:rPr>
          <w:rFonts w:ascii="Verdana" w:hAnsi="Verdana"/>
          <w:b w:val="0"/>
          <w:sz w:val="20"/>
        </w:rPr>
        <w:fldChar w:fldCharType="separate"/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noProof/>
          <w:sz w:val="20"/>
        </w:rPr>
        <w:t> </w:t>
      </w:r>
      <w:r w:rsidRPr="0057192E">
        <w:rPr>
          <w:rFonts w:ascii="Verdana" w:hAnsi="Verdana"/>
          <w:b w:val="0"/>
          <w:sz w:val="20"/>
        </w:rPr>
        <w:fldChar w:fldCharType="end"/>
      </w:r>
      <w:bookmarkEnd w:id="5"/>
    </w:p>
    <w:p w14:paraId="1B3DE02D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___________________________________________________________________________</w:t>
      </w:r>
    </w:p>
    <w:p w14:paraId="2FCDE921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</w:p>
    <w:p w14:paraId="0975551C" w14:textId="77777777" w:rsidR="003D751B" w:rsidRPr="0014517D" w:rsidRDefault="003D751B" w:rsidP="003D751B">
      <w:pPr>
        <w:ind w:right="-171"/>
        <w:rPr>
          <w:rFonts w:ascii="Verdana" w:hAnsi="Verdana"/>
          <w:b/>
          <w:u w:val="single"/>
        </w:rPr>
      </w:pPr>
      <w:r w:rsidRPr="0014517D">
        <w:rPr>
          <w:rFonts w:ascii="Verdana" w:hAnsi="Verdana"/>
          <w:b/>
          <w:u w:val="single"/>
        </w:rPr>
        <w:t>RELAZIONE ILLUSTRATIVA DETTAGLIATA DELL’INIZIATIVA</w:t>
      </w:r>
    </w:p>
    <w:p w14:paraId="754EB689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</w:p>
    <w:p w14:paraId="67BD9BC8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Descrizione degli obiettivi dell'iniziativa</w:t>
      </w:r>
    </w:p>
    <w:p w14:paraId="700E24CA" w14:textId="77777777"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(Illustrare gli obiettivi dell'iniziativa)</w:t>
      </w:r>
    </w:p>
    <w:p w14:paraId="69A6511E" w14:textId="77777777" w:rsidR="003D751B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Testo1146"/>
            <w:enabled/>
            <w:calcOnExit w:val="0"/>
            <w:textInput/>
          </w:ffData>
        </w:fldChar>
      </w:r>
      <w:bookmarkStart w:id="6" w:name="Testo1146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6"/>
    </w:p>
    <w:p w14:paraId="2C82CFEE" w14:textId="77777777" w:rsidR="003D751B" w:rsidRDefault="003D751B" w:rsidP="003D751B">
      <w:pPr>
        <w:pStyle w:val="Corpotesto"/>
        <w:rPr>
          <w:rFonts w:ascii="Verdana" w:hAnsi="Verdana"/>
          <w:sz w:val="20"/>
          <w:u w:val="single"/>
        </w:rPr>
      </w:pPr>
    </w:p>
    <w:p w14:paraId="316FA3BF" w14:textId="77777777" w:rsidR="003D751B" w:rsidRDefault="003D751B" w:rsidP="003D751B">
      <w:pPr>
        <w:pStyle w:val="Corpotes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Descrizione dei beni e servizi da acquisire per la realizzazione dell'iniziativa</w:t>
      </w:r>
    </w:p>
    <w:p w14:paraId="22E99867" w14:textId="28A167BA" w:rsidR="003D751B" w:rsidRDefault="003D751B" w:rsidP="003D751B">
      <w:pPr>
        <w:pStyle w:val="Corpotesto"/>
        <w:spacing w:before="120"/>
        <w:rPr>
          <w:rFonts w:ascii="Verdana" w:hAnsi="Verdana"/>
          <w:i/>
          <w:sz w:val="16"/>
          <w:szCs w:val="16"/>
          <w:u w:val="single"/>
        </w:rPr>
      </w:pPr>
      <w:r>
        <w:rPr>
          <w:rFonts w:ascii="Verdana" w:hAnsi="Verdana"/>
          <w:i/>
          <w:sz w:val="16"/>
          <w:szCs w:val="16"/>
          <w:u w:val="single"/>
        </w:rPr>
        <w:t>(Descrivere i beni (materiali o immateriali) e servizi che l'impresa intende acquisire per la realizzazione dell'iniziativa (ad esempio, realizzazione di opere edili, acquisizione di consulenze, acquisto di strumenti attrezzature, ecc.)</w:t>
      </w:r>
    </w:p>
    <w:p w14:paraId="76885BDD" w14:textId="77777777" w:rsidR="003D751B" w:rsidRPr="00733602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p w14:paraId="6839332E" w14:textId="77777777" w:rsidR="003D751B" w:rsidRPr="00733602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 w:rsidRPr="00733602">
        <w:rPr>
          <w:rFonts w:ascii="Verdana" w:hAnsi="Verdana"/>
          <w:b w:val="0"/>
          <w:sz w:val="20"/>
        </w:rPr>
        <w:fldChar w:fldCharType="begin">
          <w:ffData>
            <w:name w:val="Testo1147"/>
            <w:enabled/>
            <w:calcOnExit w:val="0"/>
            <w:textInput/>
          </w:ffData>
        </w:fldChar>
      </w:r>
      <w:bookmarkStart w:id="7" w:name="Testo1147"/>
      <w:r w:rsidRPr="00733602">
        <w:rPr>
          <w:rFonts w:ascii="Verdana" w:hAnsi="Verdana"/>
          <w:b w:val="0"/>
          <w:sz w:val="20"/>
        </w:rPr>
        <w:instrText xml:space="preserve"> FORMTEXT </w:instrText>
      </w:r>
      <w:r w:rsidRPr="00733602">
        <w:rPr>
          <w:rFonts w:ascii="Verdana" w:hAnsi="Verdana"/>
          <w:b w:val="0"/>
          <w:sz w:val="20"/>
        </w:rPr>
      </w:r>
      <w:r w:rsidRPr="00733602">
        <w:rPr>
          <w:rFonts w:ascii="Verdana" w:hAnsi="Verdana"/>
          <w:b w:val="0"/>
          <w:sz w:val="20"/>
        </w:rPr>
        <w:fldChar w:fldCharType="separate"/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noProof/>
          <w:sz w:val="20"/>
        </w:rPr>
        <w:t> </w:t>
      </w:r>
      <w:r w:rsidRPr="00733602">
        <w:rPr>
          <w:rFonts w:ascii="Verdana" w:hAnsi="Verdana"/>
          <w:b w:val="0"/>
          <w:sz w:val="20"/>
        </w:rPr>
        <w:fldChar w:fldCharType="end"/>
      </w:r>
      <w:bookmarkEnd w:id="7"/>
    </w:p>
    <w:p w14:paraId="756D5C53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p w14:paraId="7F7BDC93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  <w:u w:val="single"/>
        </w:rPr>
      </w:pPr>
      <w:r>
        <w:rPr>
          <w:rFonts w:ascii="Verdana" w:hAnsi="Verdana"/>
          <w:b w:val="0"/>
          <w:sz w:val="20"/>
          <w:u w:val="single"/>
        </w:rPr>
        <w:t>Localizzazione dell’iniziativa</w:t>
      </w:r>
    </w:p>
    <w:p w14:paraId="4DCA007E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b w:val="0"/>
          <w:i/>
          <w:sz w:val="16"/>
          <w:szCs w:val="16"/>
        </w:rPr>
        <w:t>(Indicare la sede operativa dell’impresa nella quale verrà realizzata l’iniziativa)</w:t>
      </w:r>
    </w:p>
    <w:p w14:paraId="5981BCCF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0"/>
        </w:rPr>
      </w:pPr>
    </w:p>
    <w:p w14:paraId="613545A3" w14:textId="77777777" w:rsidR="003D751B" w:rsidRPr="00733602" w:rsidRDefault="003D751B" w:rsidP="003D751B">
      <w:pPr>
        <w:pStyle w:val="Intestazione"/>
        <w:pBdr>
          <w:bottom w:val="single" w:sz="4" w:space="1" w:color="000000"/>
        </w:pBdr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Testo1148"/>
            <w:enabled/>
            <w:calcOnExit w:val="0"/>
            <w:textInput/>
          </w:ffData>
        </w:fldChar>
      </w:r>
      <w:bookmarkStart w:id="8" w:name="Testo1148"/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8"/>
    </w:p>
    <w:p w14:paraId="53BD6265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F47EB" w:rsidRPr="002C0E27" w14:paraId="68581FDA" w14:textId="77777777" w:rsidTr="002C0E27">
        <w:tc>
          <w:tcPr>
            <w:tcW w:w="9778" w:type="dxa"/>
            <w:shd w:val="clear" w:color="auto" w:fill="auto"/>
          </w:tcPr>
          <w:p w14:paraId="237490EA" w14:textId="77777777" w:rsidR="00BF47EB" w:rsidRPr="002C0E27" w:rsidRDefault="00BF47EB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 w:rsidRPr="002C0E27">
              <w:rPr>
                <w:rFonts w:ascii="Verdana" w:hAnsi="Verdana"/>
                <w:color w:val="0000FF"/>
                <w:sz w:val="18"/>
                <w:szCs w:val="18"/>
              </w:rPr>
              <w:t>Solo per gli interventi relativi all’artigianato artistico, tradizionale e dell’abbigliamento su misura</w:t>
            </w:r>
          </w:p>
          <w:p w14:paraId="49E81AC7" w14:textId="77777777" w:rsidR="00BF47EB" w:rsidRPr="002C0E27" w:rsidRDefault="00BF47EB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BF47EB" w:rsidRPr="002C0E27" w14:paraId="386C8135" w14:textId="77777777" w:rsidTr="002C0E27">
        <w:tc>
          <w:tcPr>
            <w:tcW w:w="9778" w:type="dxa"/>
            <w:shd w:val="clear" w:color="auto" w:fill="auto"/>
          </w:tcPr>
          <w:p w14:paraId="17CAED0D" w14:textId="77777777" w:rsidR="00BF47EB" w:rsidRPr="002C0E27" w:rsidRDefault="00BF47EB" w:rsidP="002C0E27">
            <w:pPr>
              <w:suppressAutoHyphens w:val="0"/>
              <w:spacing w:after="1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t>l’investimento è localizzato:</w:t>
            </w:r>
          </w:p>
          <w:p w14:paraId="5EF4D30E" w14:textId="77777777" w:rsidR="00BF47EB" w:rsidRPr="002C0E27" w:rsidRDefault="00E9284E" w:rsidP="002C0E27">
            <w:pPr>
              <w:suppressAutoHyphens w:val="0"/>
              <w:spacing w:after="12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41"/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9"/>
            <w:r w:rsidR="00BF47EB" w:rsidRPr="002C0E27">
              <w:rPr>
                <w:rFonts w:ascii="Verdana" w:hAnsi="Verdana"/>
                <w:sz w:val="18"/>
                <w:szCs w:val="18"/>
                <w:lang w:eastAsia="en-US"/>
              </w:rPr>
              <w:t xml:space="preserve"> nella zona omogenea A dello strumento urbanistico generale comunale</w:t>
            </w:r>
          </w:p>
          <w:p w14:paraId="715196ED" w14:textId="77777777" w:rsidR="00BF47EB" w:rsidRPr="002C0E27" w:rsidRDefault="00BF47EB" w:rsidP="002C0E27">
            <w:pPr>
              <w:suppressAutoHyphens w:val="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ovvero</w:t>
            </w:r>
          </w:p>
          <w:p w14:paraId="6217EFF1" w14:textId="77777777" w:rsidR="00BF47EB" w:rsidRPr="002C0E27" w:rsidRDefault="00E9284E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42"/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10"/>
            <w:r w:rsidR="00BF47EB" w:rsidRPr="002C0E27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BF47EB" w:rsidRPr="002C0E27">
              <w:rPr>
                <w:rFonts w:ascii="Verdana" w:hAnsi="Verdana"/>
                <w:b w:val="0"/>
                <w:sz w:val="18"/>
                <w:szCs w:val="18"/>
                <w:lang w:eastAsia="en-US"/>
              </w:rPr>
              <w:t>nella zona omogenea B dello strumento urbanistico generale comunale</w:t>
            </w:r>
          </w:p>
          <w:p w14:paraId="4B5CD57B" w14:textId="77777777" w:rsidR="00EA3A22" w:rsidRPr="002C0E27" w:rsidRDefault="00EA3A22" w:rsidP="002C0E27">
            <w:pPr>
              <w:suppressAutoHyphens w:val="0"/>
              <w:spacing w:before="120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2C0E27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ovvero</w:t>
            </w:r>
          </w:p>
          <w:p w14:paraId="43769CDC" w14:textId="77777777" w:rsidR="00EA3A22" w:rsidRPr="002C0E27" w:rsidRDefault="00EA3A22" w:rsidP="002C0E2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2C0E2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ontrollo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43"/>
            <w:r w:rsidRPr="002C0E2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466FF">
              <w:rPr>
                <w:rFonts w:ascii="Verdana" w:hAnsi="Verdana"/>
                <w:sz w:val="18"/>
                <w:szCs w:val="18"/>
              </w:rPr>
            </w:r>
            <w:r w:rsidR="00C466F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C0E2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2C0E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in zone omogenee non definite dal Comune</w:t>
            </w:r>
            <w:r w:rsidRPr="002C0E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Pr="002C0E27">
              <w:rPr>
                <w:rFonts w:ascii="Verdana" w:hAnsi="Verdana"/>
                <w:i/>
                <w:sz w:val="16"/>
                <w:szCs w:val="16"/>
              </w:rPr>
              <w:t>in questo caso, allegare l’attestazione del Comune da cui risulti che la zona è da considerarsi centro urbano</w:t>
            </w:r>
            <w:r w:rsidRPr="002C0E27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</w:tr>
    </w:tbl>
    <w:p w14:paraId="300048F3" w14:textId="77777777" w:rsidR="00BF47EB" w:rsidRDefault="00BF47E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14:paraId="15FB71BD" w14:textId="77777777" w:rsidR="007F5C2A" w:rsidRDefault="007F5C2A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14:paraId="6A4722DE" w14:textId="77777777" w:rsidR="007F5C2A" w:rsidRDefault="007F5C2A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color w:val="0000FF"/>
          <w:sz w:val="18"/>
          <w:szCs w:val="18"/>
        </w:rPr>
      </w:pPr>
    </w:p>
    <w:p w14:paraId="46119C3A" w14:textId="77777777" w:rsidR="003D751B" w:rsidRDefault="003D751B" w:rsidP="003D751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 w:val="0"/>
          <w:sz w:val="20"/>
        </w:rPr>
      </w:pPr>
    </w:p>
    <w:tbl>
      <w:tblPr>
        <w:tblpPr w:leftFromText="141" w:rightFromText="141" w:vertAnchor="page" w:horzAnchor="margin" w:tblpY="1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C35768" w:rsidRPr="0099105B" w14:paraId="3BE342C3" w14:textId="77777777" w:rsidTr="00C35768">
        <w:tc>
          <w:tcPr>
            <w:tcW w:w="9778" w:type="dxa"/>
            <w:gridSpan w:val="2"/>
            <w:shd w:val="clear" w:color="auto" w:fill="auto"/>
          </w:tcPr>
          <w:p w14:paraId="2CA34765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  <w:r w:rsidRPr="00E264A7">
              <w:rPr>
                <w:rFonts w:ascii="Verdana" w:hAnsi="Verdana"/>
                <w:color w:val="0000FF"/>
                <w:sz w:val="18"/>
                <w:szCs w:val="18"/>
              </w:rPr>
              <w:t>Solo per gli interventi relativi all’ammodernamento tecnologico</w:t>
            </w:r>
          </w:p>
          <w:p w14:paraId="0EF6BDDE" w14:textId="77777777" w:rsidR="00C35768" w:rsidRPr="00842F50" w:rsidRDefault="00C35768" w:rsidP="00C35768">
            <w:pPr>
              <w:pStyle w:val="Corpotesto"/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842F50">
              <w:rPr>
                <w:rFonts w:ascii="Verdana" w:hAnsi="Verdana"/>
                <w:i/>
                <w:sz w:val="18"/>
                <w:szCs w:val="18"/>
              </w:rPr>
              <w:t>indicare come l’iniziativa finanziata introduce nel processo aziendale innovazioni di prodotto e di processo (art. 29 bis, comma 2 del Testo unico)</w:t>
            </w:r>
          </w:p>
          <w:p w14:paraId="2ADEAEC3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i/>
                <w:color w:val="0000FF"/>
                <w:sz w:val="18"/>
                <w:szCs w:val="18"/>
              </w:rPr>
            </w:pPr>
          </w:p>
        </w:tc>
      </w:tr>
      <w:tr w:rsidR="00C35768" w:rsidRPr="0099105B" w14:paraId="1D42D6FC" w14:textId="77777777" w:rsidTr="00C35768">
        <w:trPr>
          <w:trHeight w:val="366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4F71A" w14:textId="77777777" w:rsidR="00C35768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sto11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  <w:p w14:paraId="40086621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99105B" w14:paraId="722C78E7" w14:textId="77777777" w:rsidTr="00C35768">
        <w:trPr>
          <w:trHeight w:val="365"/>
        </w:trPr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283E309B" w14:textId="77777777" w:rsidR="00C35768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74DB607B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1F11350A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99105B" w14:paraId="21EF2CDE" w14:textId="77777777" w:rsidTr="00C35768">
        <w:tc>
          <w:tcPr>
            <w:tcW w:w="9778" w:type="dxa"/>
            <w:gridSpan w:val="2"/>
            <w:shd w:val="clear" w:color="auto" w:fill="auto"/>
          </w:tcPr>
          <w:p w14:paraId="2F271F91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 w:val="0"/>
                <w:sz w:val="20"/>
              </w:rPr>
            </w:pPr>
            <w:r w:rsidRPr="00E264A7">
              <w:rPr>
                <w:rFonts w:ascii="Verdana" w:hAnsi="Verdana"/>
                <w:color w:val="0000FF"/>
                <w:sz w:val="18"/>
                <w:szCs w:val="18"/>
              </w:rPr>
              <w:t xml:space="preserve">Solo per gli interventi relativi all’ammodernamento tecnologico </w:t>
            </w:r>
            <w:r w:rsidRPr="00E264A7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realizzati da imprese operanti nei settori dell’artigianato artistico, tradizionale e dell’abbigliamento su misura</w:t>
            </w:r>
          </w:p>
          <w:p w14:paraId="0AF2DC04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  <w:tr w:rsidR="00C35768" w:rsidRPr="002C0E27" w14:paraId="657ED79A" w14:textId="77777777" w:rsidTr="00C35768">
        <w:tc>
          <w:tcPr>
            <w:tcW w:w="9778" w:type="dxa"/>
            <w:gridSpan w:val="2"/>
            <w:shd w:val="clear" w:color="auto" w:fill="auto"/>
          </w:tcPr>
          <w:p w14:paraId="6F9908F4" w14:textId="77777777" w:rsidR="00C35768" w:rsidRPr="00E264A7" w:rsidRDefault="00C35768" w:rsidP="00C35768">
            <w:pPr>
              <w:suppressAutoHyphens w:val="0"/>
              <w:spacing w:after="120" w:line="36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fldChar w:fldCharType="begin">
                <w:ffData>
                  <w:name w:val="Controllo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47"/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instrText xml:space="preserve"> FORMCHECKBOX </w:instrText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</w:r>
            <w:r w:rsidR="00C466FF">
              <w:rPr>
                <w:rFonts w:ascii="Verdana" w:hAnsi="Verdana"/>
                <w:sz w:val="18"/>
                <w:szCs w:val="18"/>
                <w:lang w:eastAsia="en-US"/>
              </w:rPr>
              <w:fldChar w:fldCharType="separate"/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fldChar w:fldCharType="end"/>
            </w:r>
            <w:bookmarkEnd w:id="12"/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 l’investimento è localizzato </w:t>
            </w:r>
            <w:r w:rsidRPr="00E264A7">
              <w:rPr>
                <w:rFonts w:ascii="Verdana" w:hAnsi="Verdana"/>
                <w:b/>
                <w:sz w:val="18"/>
                <w:szCs w:val="18"/>
                <w:lang w:eastAsia="en-US"/>
              </w:rPr>
              <w:t>AL DI FUORI</w:t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 della zona omogenea A ovvero della zona omogenea B</w:t>
            </w:r>
            <w:r w:rsidRPr="00E264A7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E264A7">
              <w:rPr>
                <w:rFonts w:ascii="Verdana" w:hAnsi="Verdana"/>
                <w:sz w:val="18"/>
                <w:szCs w:val="18"/>
                <w:lang w:eastAsia="en-US"/>
              </w:rPr>
              <w:t xml:space="preserve">dello strumento urbanistico generale comunale </w:t>
            </w:r>
            <w:r w:rsidRPr="00E264A7">
              <w:rPr>
                <w:rFonts w:ascii="Verdana" w:hAnsi="Verdana"/>
                <w:b/>
                <w:i/>
                <w:sz w:val="16"/>
                <w:szCs w:val="16"/>
              </w:rPr>
              <w:t>(in questo caso, allegare l’attestazione del Comune da cui risulti che la zona è da considerarsi AL DI FUORI del centro urbano)</w:t>
            </w:r>
          </w:p>
          <w:p w14:paraId="5CF95D58" w14:textId="77777777" w:rsidR="00C35768" w:rsidRPr="00E264A7" w:rsidRDefault="00C35768" w:rsidP="00C3576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221898" w14:textId="77777777" w:rsidR="00BF47EB" w:rsidRPr="00BF47EB" w:rsidRDefault="00BF47EB" w:rsidP="00BF47EB">
      <w:pPr>
        <w:suppressAutoHyphens w:val="0"/>
        <w:rPr>
          <w:rFonts w:ascii="Calibri" w:hAnsi="Calibri"/>
          <w:lang w:eastAsia="en-US"/>
        </w:rPr>
      </w:pPr>
    </w:p>
    <w:p w14:paraId="0D165D68" w14:textId="77777777" w:rsidR="003D751B" w:rsidRDefault="003D751B" w:rsidP="003D751B">
      <w:pPr>
        <w:ind w:left="4820" w:right="-170"/>
        <w:rPr>
          <w:rFonts w:ascii="Verdana" w:hAnsi="Verdana"/>
          <w:sz w:val="16"/>
          <w:szCs w:val="16"/>
        </w:rPr>
        <w:sectPr w:rsidR="003D751B" w:rsidSect="002C00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134" w:header="720" w:footer="720" w:gutter="0"/>
          <w:pgNumType w:start="1"/>
          <w:cols w:space="720"/>
          <w:docGrid w:linePitch="360"/>
        </w:sectPr>
      </w:pPr>
    </w:p>
    <w:p w14:paraId="2E0A1E9F" w14:textId="77777777" w:rsidR="003D751B" w:rsidRDefault="003D751B" w:rsidP="00185464">
      <w:pPr>
        <w:ind w:right="-170"/>
        <w:rPr>
          <w:rFonts w:ascii="Verdana" w:hAnsi="Verdana"/>
          <w:sz w:val="16"/>
          <w:szCs w:val="16"/>
        </w:rPr>
      </w:pPr>
    </w:p>
    <w:p w14:paraId="55458A4F" w14:textId="77777777" w:rsidR="00EE6137" w:rsidRDefault="00EE6137" w:rsidP="00EE6137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dichiarazione sostitutiva </w:t>
      </w:r>
    </w:p>
    <w:p w14:paraId="67D7DCA7" w14:textId="77777777" w:rsidR="00EE6137" w:rsidRDefault="00EE6137" w:rsidP="00EE6137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dell’atto di notorietà</w:t>
      </w:r>
    </w:p>
    <w:p w14:paraId="5F38D858" w14:textId="77777777" w:rsidR="00EE6137" w:rsidRDefault="00AC4539" w:rsidP="00EE6137">
      <w:pPr>
        <w:ind w:right="-171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4800E" wp14:editId="204154CE">
                <wp:simplePos x="0" y="0"/>
                <wp:positionH relativeFrom="column">
                  <wp:posOffset>3069590</wp:posOffset>
                </wp:positionH>
                <wp:positionV relativeFrom="paragraph">
                  <wp:posOffset>60960</wp:posOffset>
                </wp:positionV>
                <wp:extent cx="3060065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37E8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4.8pt" to="482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" strokecolor="gray" strokeweight=".53mm">
                <v:stroke joinstyle="miter"/>
              </v:line>
            </w:pict>
          </mc:Fallback>
        </mc:AlternateContent>
      </w:r>
    </w:p>
    <w:p w14:paraId="22D09478" w14:textId="77777777" w:rsidR="00EE6137" w:rsidRDefault="00EE6137" w:rsidP="00EE6137">
      <w:pPr>
        <w:ind w:right="-171"/>
        <w:rPr>
          <w:rFonts w:ascii="Verdana" w:hAnsi="Verdana"/>
          <w:sz w:val="16"/>
          <w:szCs w:val="16"/>
        </w:rPr>
      </w:pPr>
    </w:p>
    <w:p w14:paraId="36DC73AB" w14:textId="77777777"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p w14:paraId="424E4A2D" w14:textId="77777777"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p w14:paraId="50807F22" w14:textId="77777777" w:rsidR="00EE6137" w:rsidRDefault="00EE6137" w:rsidP="00EE6137">
      <w:pPr>
        <w:pStyle w:val="Corpotesto"/>
        <w:ind w:right="49"/>
        <w:jc w:val="center"/>
        <w:rPr>
          <w:rFonts w:ascii="Verdana" w:hAnsi="Verdana"/>
          <w:caps/>
          <w:szCs w:val="24"/>
        </w:rPr>
      </w:pPr>
      <w:r>
        <w:rPr>
          <w:rFonts w:ascii="Verdana" w:hAnsi="Verdana"/>
          <w:szCs w:val="24"/>
        </w:rPr>
        <w:t>DICHIARAZIONE SOSTITUTIVA DELL’ATTO DI NOTORIET</w:t>
      </w:r>
      <w:r>
        <w:rPr>
          <w:rFonts w:ascii="Verdana" w:hAnsi="Verdana"/>
          <w:caps/>
          <w:szCs w:val="24"/>
        </w:rPr>
        <w:t>à</w:t>
      </w:r>
    </w:p>
    <w:p w14:paraId="6C9A0C92" w14:textId="77777777" w:rsidR="00EE6137" w:rsidRDefault="00EE6137" w:rsidP="00EE613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ai sensi dell’art. 47 D.P.R. 28 dicembre 2000, n. 445 </w:t>
      </w:r>
    </w:p>
    <w:p w14:paraId="6CE13958" w14:textId="77777777" w:rsidR="00EE6137" w:rsidRDefault="00EE6137" w:rsidP="00EE6137">
      <w:pPr>
        <w:pStyle w:val="Corpotesto"/>
        <w:ind w:right="49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887"/>
      </w:tblGrid>
      <w:tr w:rsidR="00EE6137" w14:paraId="53823B38" w14:textId="77777777">
        <w:tc>
          <w:tcPr>
            <w:tcW w:w="1630" w:type="dxa"/>
            <w:shd w:val="clear" w:color="auto" w:fill="auto"/>
          </w:tcPr>
          <w:p w14:paraId="1761CBFF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 sottoscritto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1DDBC630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14:paraId="134EDD08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in  qualità  di titolare/legale  rappresentante</w:t>
            </w:r>
          </w:p>
        </w:tc>
      </w:tr>
    </w:tbl>
    <w:p w14:paraId="4626BFD7" w14:textId="77777777"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EE6137" w14:paraId="13325803" w14:textId="77777777">
        <w:tc>
          <w:tcPr>
            <w:tcW w:w="1488" w:type="dxa"/>
            <w:shd w:val="clear" w:color="auto" w:fill="auto"/>
          </w:tcPr>
          <w:p w14:paraId="579A758B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14:paraId="5B9C388D" w14:textId="77777777" w:rsidR="00EE6137" w:rsidRPr="0078342D" w:rsidRDefault="00EE6137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D6715F4" w14:textId="77777777"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(denominazione come risultante da certificato della CCIAA)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EE6137" w14:paraId="2B4D151E" w14:textId="77777777">
        <w:tc>
          <w:tcPr>
            <w:tcW w:w="2055" w:type="dxa"/>
            <w:shd w:val="clear" w:color="auto" w:fill="auto"/>
          </w:tcPr>
          <w:p w14:paraId="46C1E138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in</w:t>
            </w:r>
          </w:p>
        </w:tc>
        <w:tc>
          <w:tcPr>
            <w:tcW w:w="7723" w:type="dxa"/>
            <w:tcBorders>
              <w:bottom w:val="single" w:sz="4" w:space="0" w:color="000000"/>
            </w:tcBorders>
            <w:shd w:val="clear" w:color="auto" w:fill="auto"/>
          </w:tcPr>
          <w:p w14:paraId="16EA084C" w14:textId="77777777" w:rsidR="00EE6137" w:rsidRPr="0078342D" w:rsidRDefault="00EE6137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bookmarkStart w:id="13" w:name="Testo99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72FDAA4" w14:textId="77777777" w:rsidR="00EE6137" w:rsidRDefault="00EE6137" w:rsidP="00EE613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EE6137" w14:paraId="0F49C026" w14:textId="77777777">
        <w:tc>
          <w:tcPr>
            <w:tcW w:w="2764" w:type="dxa"/>
            <w:shd w:val="clear" w:color="auto" w:fill="auto"/>
          </w:tcPr>
          <w:p w14:paraId="11E3AF01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codice fiscale/partita IVA</w:t>
            </w:r>
          </w:p>
        </w:tc>
        <w:tc>
          <w:tcPr>
            <w:tcW w:w="7014" w:type="dxa"/>
            <w:tcBorders>
              <w:bottom w:val="single" w:sz="4" w:space="0" w:color="000000"/>
            </w:tcBorders>
            <w:shd w:val="clear" w:color="auto" w:fill="auto"/>
          </w:tcPr>
          <w:p w14:paraId="66BD82A4" w14:textId="77777777" w:rsidR="00EE6137" w:rsidRDefault="00EE6137" w:rsidP="00095837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bookmarkStart w:id="14" w:name="Testo99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</w:tbl>
    <w:p w14:paraId="1B5D1ADE" w14:textId="77777777" w:rsidR="00EE6137" w:rsidRDefault="00EE6137" w:rsidP="00EE6137">
      <w:pPr>
        <w:jc w:val="both"/>
        <w:rPr>
          <w:rFonts w:ascii="Verdana" w:hAnsi="Verdana"/>
          <w:sz w:val="20"/>
        </w:rPr>
      </w:pPr>
    </w:p>
    <w:p w14:paraId="5DDC7ECE" w14:textId="77777777" w:rsidR="009153CC" w:rsidRDefault="009153CC" w:rsidP="00EE6137">
      <w:pPr>
        <w:jc w:val="both"/>
        <w:rPr>
          <w:rFonts w:ascii="Verdana" w:hAnsi="Verdana"/>
          <w:sz w:val="20"/>
        </w:rPr>
      </w:pPr>
    </w:p>
    <w:p w14:paraId="6EF97B9A" w14:textId="77777777" w:rsidR="00EE6137" w:rsidRPr="002958C2" w:rsidRDefault="00EE6137" w:rsidP="00EE6137">
      <w:pPr>
        <w:pStyle w:val="CORPO10CHIARO"/>
        <w:spacing w:before="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al fine della concessione </w:t>
      </w:r>
      <w:r w:rsidR="009153CC">
        <w:rPr>
          <w:rFonts w:ascii="Verdana" w:hAnsi="Verdana"/>
          <w:szCs w:val="20"/>
        </w:rPr>
        <w:t>del contributo per</w:t>
      </w:r>
      <w:r w:rsidR="009153CC">
        <w:rPr>
          <w:rStyle w:val="Rimandonotaapidipagina"/>
          <w:rFonts w:ascii="Verdana" w:hAnsi="Verdana"/>
          <w:szCs w:val="20"/>
        </w:rPr>
        <w:footnoteReference w:id="5"/>
      </w:r>
      <w:r w:rsidR="009153CC">
        <w:rPr>
          <w:rFonts w:ascii="Verdana" w:hAnsi="Verdana"/>
          <w:szCs w:val="20"/>
        </w:rPr>
        <w:t>:</w:t>
      </w:r>
    </w:p>
    <w:p w14:paraId="7407A9D2" w14:textId="77777777" w:rsidR="00EE6137" w:rsidRDefault="00EE6137" w:rsidP="00EE6137">
      <w:pPr>
        <w:pStyle w:val="CORPO10CHIARO"/>
        <w:spacing w:before="0"/>
        <w:jc w:val="both"/>
        <w:rPr>
          <w:rFonts w:ascii="Verdana" w:hAnsi="Verdana"/>
          <w:sz w:val="16"/>
          <w:szCs w:val="16"/>
        </w:rPr>
      </w:pPr>
    </w:p>
    <w:p w14:paraId="650AC643" w14:textId="77777777" w:rsidR="00D06677" w:rsidRDefault="00CE1F40" w:rsidP="009153CC">
      <w:pPr>
        <w:tabs>
          <w:tab w:val="left" w:pos="284"/>
          <w:tab w:val="left" w:pos="851"/>
        </w:tabs>
        <w:spacing w:before="360" w:after="120"/>
        <w:ind w:left="851" w:right="567" w:hanging="567"/>
        <w:jc w:val="both"/>
        <w:rPr>
          <w:rFonts w:ascii="Verdana" w:hAnsi="Verdana"/>
          <w:sz w:val="24"/>
          <w:szCs w:val="24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="009153CC">
        <w:rPr>
          <w:rFonts w:ascii="Verdana" w:hAnsi="Verdana"/>
          <w:sz w:val="24"/>
          <w:szCs w:val="24"/>
        </w:rPr>
        <w:tab/>
      </w:r>
      <w:r w:rsidR="00D06677" w:rsidRPr="00D06677">
        <w:rPr>
          <w:rFonts w:ascii="Verdana" w:hAnsi="Verdana"/>
          <w:sz w:val="20"/>
          <w:szCs w:val="20"/>
        </w:rPr>
        <w:t>impresa di nuova costituzione (art. 42 bis L.r. 12/2002)</w:t>
      </w:r>
    </w:p>
    <w:p w14:paraId="6964E49C" w14:textId="77777777" w:rsidR="009153CC" w:rsidRPr="009153CC" w:rsidRDefault="00D06677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FB4525">
        <w:rPr>
          <w:rFonts w:ascii="Verdana" w:hAnsi="Verdana"/>
          <w:sz w:val="20"/>
          <w:szCs w:val="20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9"/>
      <w:r w:rsidRPr="00FB4525"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 w:rsidRPr="00FB4525">
        <w:rPr>
          <w:rFonts w:ascii="Verdana" w:hAnsi="Verdana"/>
          <w:sz w:val="20"/>
          <w:szCs w:val="20"/>
        </w:rPr>
        <w:fldChar w:fldCharType="end"/>
      </w:r>
      <w:bookmarkEnd w:id="15"/>
      <w:r>
        <w:rPr>
          <w:rFonts w:ascii="Verdana" w:hAnsi="Verdana"/>
          <w:sz w:val="24"/>
          <w:szCs w:val="24"/>
        </w:rPr>
        <w:tab/>
      </w:r>
      <w:r w:rsidR="00980BA7" w:rsidRPr="009153CC">
        <w:rPr>
          <w:rFonts w:ascii="Verdana" w:hAnsi="Verdana"/>
          <w:sz w:val="20"/>
        </w:rPr>
        <w:t>artigianato artistico, tradizionale e dell'abbigliamento su misura (art. 54 L.r. 12/2002)</w:t>
      </w:r>
    </w:p>
    <w:p w14:paraId="5EA32091" w14:textId="77777777" w:rsidR="009153CC" w:rsidRPr="009153CC" w:rsidRDefault="009153CC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980BA7" w:rsidRPr="009153CC">
        <w:rPr>
          <w:rFonts w:ascii="Verdana" w:hAnsi="Verdana"/>
          <w:sz w:val="20"/>
        </w:rPr>
        <w:t>adeguamento di strutture e impianti (art. 55 L.r. 12/2002)</w:t>
      </w:r>
    </w:p>
    <w:p w14:paraId="33254A18" w14:textId="77777777" w:rsidR="009153CC" w:rsidRDefault="009153CC" w:rsidP="009153CC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8C537C">
        <w:rPr>
          <w:rFonts w:ascii="Verdana" w:hAnsi="Verdana"/>
          <w:sz w:val="20"/>
        </w:rPr>
        <w:t xml:space="preserve">ammodernamento tecnologico (art. 55 bis L.r. 12/2002) </w:t>
      </w:r>
    </w:p>
    <w:p w14:paraId="38985861" w14:textId="77777777" w:rsidR="004524DA" w:rsidRDefault="004524DA" w:rsidP="009153CC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283895">
        <w:rPr>
          <w:rFonts w:ascii="Verdana" w:hAnsi="Verdana"/>
          <w:sz w:val="20"/>
        </w:rPr>
        <w:fldChar w:fldCharType="begin">
          <w:ffData>
            <w:name w:val="Controllo14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48"/>
      <w:r w:rsidRPr="00283895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283895">
        <w:rPr>
          <w:rFonts w:ascii="Verdana" w:hAnsi="Verdana"/>
          <w:sz w:val="20"/>
        </w:rPr>
        <w:fldChar w:fldCharType="end"/>
      </w:r>
      <w:bookmarkEnd w:id="16"/>
      <w:r w:rsidRPr="00283895">
        <w:rPr>
          <w:rFonts w:ascii="Verdana" w:hAnsi="Verdana"/>
          <w:sz w:val="20"/>
        </w:rPr>
        <w:tab/>
      </w:r>
      <w:r w:rsidR="00D62ECC" w:rsidRPr="00283895">
        <w:rPr>
          <w:rFonts w:ascii="Verdana" w:hAnsi="Verdana"/>
          <w:sz w:val="20"/>
        </w:rPr>
        <w:t>acquisizione di consulenze per l’innovazione, la qualità, la certificazione dei prodotti, l’organizzazione aziendale ed il miglioramento ambientale e delle condizioni dei luoghi di lavoro (art. 56, c. 1, lett. a) L.r. 12/2002)</w:t>
      </w:r>
    </w:p>
    <w:p w14:paraId="15949C94" w14:textId="77777777" w:rsidR="00EE6137" w:rsidRDefault="00EE6137" w:rsidP="00EE6137">
      <w:pPr>
        <w:pStyle w:val="CORPO10CHIARO"/>
        <w:spacing w:before="0"/>
        <w:jc w:val="both"/>
        <w:rPr>
          <w:rFonts w:ascii="Verdana" w:hAnsi="Verdana"/>
          <w:sz w:val="16"/>
          <w:szCs w:val="16"/>
        </w:rPr>
      </w:pPr>
    </w:p>
    <w:p w14:paraId="014794BD" w14:textId="77777777" w:rsidR="00EE6137" w:rsidRDefault="00EE6137" w:rsidP="00EE6137">
      <w:pPr>
        <w:pStyle w:val="CORPO10CHIARO"/>
        <w:spacing w:before="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445,</w:t>
      </w:r>
    </w:p>
    <w:p w14:paraId="3221C844" w14:textId="77777777" w:rsidR="00EE6137" w:rsidRDefault="00EE6137" w:rsidP="00EE6137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550C959F" w14:textId="77777777" w:rsidR="00EE6137" w:rsidRPr="00237074" w:rsidRDefault="00EE6137" w:rsidP="00EE6137">
      <w:pPr>
        <w:rPr>
          <w:sz w:val="16"/>
          <w:szCs w:val="16"/>
        </w:rPr>
      </w:pPr>
    </w:p>
    <w:p w14:paraId="5ED4CD96" w14:textId="77777777" w:rsidR="00C13C50" w:rsidRDefault="00C13C50" w:rsidP="00EE6137">
      <w:pPr>
        <w:pStyle w:val="Rientrocorpodeltesto"/>
        <w:numPr>
          <w:ilvl w:val="1"/>
          <w:numId w:val="11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 w:rsidRPr="00094F53">
        <w:rPr>
          <w:rFonts w:ascii="Verdana" w:hAnsi="Verdana"/>
          <w:sz w:val="20"/>
        </w:rPr>
        <w:t xml:space="preserve">che l’imposta di bollo è stata assolta ai termini di legge mediante apposizione del contrassegno n. </w: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begin">
          <w:ffData>
            <w:name w:val="Testo1149"/>
            <w:enabled/>
            <w:calcOnExit w:val="0"/>
            <w:textInput/>
          </w:ffData>
        </w:fldChar>
      </w:r>
      <w:bookmarkStart w:id="17" w:name="Testo1149"/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instrText xml:space="preserve"> FORMTEXT </w:instrTex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separate"/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2D003A" w:rsidRPr="002D003A">
        <w:rPr>
          <w:rFonts w:ascii="Verdana" w:hAnsi="Verdana"/>
          <w:sz w:val="20"/>
          <w:highlight w:val="lightGray"/>
          <w:bdr w:val="single" w:sz="4" w:space="0" w:color="auto"/>
        </w:rPr>
        <w:fldChar w:fldCharType="end"/>
      </w:r>
      <w:bookmarkEnd w:id="17"/>
      <w:r w:rsidR="002D003A">
        <w:rPr>
          <w:rFonts w:ascii="Verdana" w:hAnsi="Verdana"/>
          <w:sz w:val="20"/>
        </w:rPr>
        <w:t xml:space="preserve"> </w:t>
      </w:r>
      <w:r w:rsidRPr="00094F53">
        <w:rPr>
          <w:rFonts w:ascii="Verdana" w:hAnsi="Verdana"/>
          <w:sz w:val="20"/>
        </w:rPr>
        <w:t xml:space="preserve">di data </w:t>
      </w:r>
      <w:r w:rsidR="00545B3E">
        <w:rPr>
          <w:rFonts w:ascii="Verdana" w:hAnsi="Verdana"/>
          <w:sz w:val="18"/>
          <w:szCs w:val="18"/>
        </w:rPr>
        <w:t>(</w:t>
      </w:r>
      <w:r w:rsidR="00545B3E">
        <w:rPr>
          <w:rFonts w:ascii="Verdana" w:hAnsi="Verdana"/>
          <w:i/>
          <w:sz w:val="18"/>
          <w:szCs w:val="18"/>
        </w:rPr>
        <w:t>gg/mm/aaaa</w:t>
      </w:r>
      <w:r w:rsidR="00545B3E">
        <w:rPr>
          <w:rFonts w:ascii="Verdana" w:hAnsi="Verdana"/>
          <w:sz w:val="18"/>
          <w:szCs w:val="18"/>
        </w:rPr>
        <w:t>)</w:t>
      </w:r>
      <w:r w:rsidR="00545B3E">
        <w:rPr>
          <w:rFonts w:ascii="Verdana" w:hAnsi="Verdana"/>
          <w:sz w:val="20"/>
        </w:rPr>
        <w:t xml:space="preserve"> </w: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begin">
          <w:ffData>
            <w:name w:val="Testo944"/>
            <w:enabled/>
            <w:calcOnExit w:val="0"/>
            <w:textInput/>
          </w:ffData>
        </w:fldChar>
      </w:r>
      <w:bookmarkStart w:id="18" w:name="Testo944"/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instrText xml:space="preserve"> FORMTEXT </w:instrTex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separate"/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noProof/>
          <w:sz w:val="20"/>
          <w:highlight w:val="lightGray"/>
          <w:bdr w:val="single" w:sz="4" w:space="0" w:color="auto"/>
        </w:rPr>
        <w:t> </w:t>
      </w:r>
      <w:r w:rsidR="00545B3E" w:rsidRPr="00267C7D">
        <w:rPr>
          <w:rFonts w:ascii="Verdana" w:hAnsi="Verdana"/>
          <w:sz w:val="20"/>
          <w:highlight w:val="lightGray"/>
          <w:bdr w:val="single" w:sz="4" w:space="0" w:color="auto"/>
        </w:rPr>
        <w:fldChar w:fldCharType="end"/>
      </w:r>
      <w:bookmarkEnd w:id="18"/>
      <w:r w:rsidRPr="00094F53">
        <w:rPr>
          <w:rFonts w:ascii="Verdana" w:hAnsi="Verdana"/>
          <w:sz w:val="20"/>
        </w:rPr>
        <w:t xml:space="preserve"> sulla stampa cartacea del frontespizio della domanda (la stampa del frontespizio </w:t>
      </w:r>
      <w:r w:rsidR="009F3DDB" w:rsidRPr="00094F53">
        <w:rPr>
          <w:rFonts w:ascii="Verdana" w:hAnsi="Verdana"/>
          <w:sz w:val="20"/>
        </w:rPr>
        <w:t xml:space="preserve">della domanda </w:t>
      </w:r>
      <w:r w:rsidRPr="00094F53">
        <w:rPr>
          <w:rFonts w:ascii="Verdana" w:hAnsi="Verdana"/>
          <w:sz w:val="20"/>
        </w:rPr>
        <w:t>bollato</w:t>
      </w:r>
      <w:r w:rsidR="00980BA7">
        <w:rPr>
          <w:rFonts w:ascii="Verdana" w:hAnsi="Verdana"/>
          <w:sz w:val="20"/>
        </w:rPr>
        <w:t xml:space="preserve"> è</w:t>
      </w:r>
      <w:r w:rsidRPr="00094F53">
        <w:rPr>
          <w:rFonts w:ascii="Verdana" w:hAnsi="Verdana"/>
          <w:sz w:val="20"/>
        </w:rPr>
        <w:t xml:space="preserve"> custodita presso l’impresa per qualsiasi controllo</w:t>
      </w:r>
      <w:r w:rsidR="00980BA7">
        <w:rPr>
          <w:rFonts w:ascii="Verdana" w:hAnsi="Verdana"/>
          <w:sz w:val="20"/>
        </w:rPr>
        <w:t xml:space="preserve"> e</w:t>
      </w:r>
      <w:r w:rsidRPr="00094F53">
        <w:rPr>
          <w:rFonts w:ascii="Verdana" w:hAnsi="Verdana"/>
          <w:sz w:val="20"/>
        </w:rPr>
        <w:t xml:space="preserve"> viene allegata scannerizzata alla domanda di contributo);</w:t>
      </w:r>
    </w:p>
    <w:p w14:paraId="24DFED54" w14:textId="77777777" w:rsidR="00980BA7" w:rsidRDefault="00980BA7" w:rsidP="00980BA7">
      <w:pPr>
        <w:pStyle w:val="Rientrocorpodeltesto"/>
        <w:tabs>
          <w:tab w:val="left" w:pos="426"/>
        </w:tabs>
        <w:ind w:left="0" w:right="51" w:firstLine="0"/>
        <w:rPr>
          <w:rFonts w:ascii="Verdana" w:hAnsi="Verdana"/>
          <w:sz w:val="20"/>
        </w:rPr>
      </w:pPr>
    </w:p>
    <w:p w14:paraId="3DA07054" w14:textId="77777777" w:rsidR="00EE6137" w:rsidRDefault="00EE6137" w:rsidP="00EE6137">
      <w:pPr>
        <w:pStyle w:val="Rientrocorpodeltesto"/>
        <w:numPr>
          <w:ilvl w:val="1"/>
          <w:numId w:val="11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l’impresa non è in stato di scioglimento o liquidazione volontaria e non è sottoposta a procedure concorsuali, quali fallimento, liquidazione coatta amministrativa, concordato preventivo, amministrazione controllata o straordinaria;</w:t>
      </w:r>
    </w:p>
    <w:p w14:paraId="4F0224ED" w14:textId="77777777" w:rsidR="00EE6137" w:rsidRPr="00237074" w:rsidRDefault="00EE6137" w:rsidP="00EE6137">
      <w:pPr>
        <w:pStyle w:val="Rientrocorpodeltesto"/>
        <w:tabs>
          <w:tab w:val="left" w:pos="426"/>
        </w:tabs>
        <w:ind w:left="425" w:right="51" w:hanging="425"/>
        <w:rPr>
          <w:rFonts w:ascii="Verdana" w:hAnsi="Verdana"/>
          <w:sz w:val="16"/>
          <w:szCs w:val="16"/>
        </w:rPr>
      </w:pPr>
    </w:p>
    <w:p w14:paraId="204F6CD8" w14:textId="77777777" w:rsidR="00EE6137" w:rsidRDefault="00EE6137" w:rsidP="00CA20F2">
      <w:pPr>
        <w:pStyle w:val="Rientrocorpodeltesto"/>
        <w:numPr>
          <w:ilvl w:val="1"/>
          <w:numId w:val="10"/>
        </w:numPr>
        <w:tabs>
          <w:tab w:val="left" w:pos="426"/>
        </w:tabs>
        <w:ind w:left="425" w:right="51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l’impresa non è destinataria di sanzioni interdittive ai sensi dell’articolo 9, comma 2, </w:t>
      </w:r>
      <w:r w:rsidR="008C537C">
        <w:rPr>
          <w:rFonts w:ascii="Verdana" w:hAnsi="Verdana"/>
          <w:sz w:val="20"/>
        </w:rPr>
        <w:t xml:space="preserve">lettera d) </w:t>
      </w:r>
      <w:r>
        <w:rPr>
          <w:rFonts w:ascii="Verdana" w:hAnsi="Verdana"/>
          <w:sz w:val="20"/>
        </w:rPr>
        <w:t>del decreto legislativo 8 giugno 2001, n. 231 (Disciplina della responsabilità amministrativa delle persone giuridiche, delle società e delle associazioni anche prive di personalità giuridica, a norma dell’articolo 11 della legge 29 settembre 2000, n. 300);</w:t>
      </w:r>
    </w:p>
    <w:p w14:paraId="220F5EA8" w14:textId="77777777" w:rsidR="00EE6137" w:rsidRPr="00237074" w:rsidRDefault="00EE6137" w:rsidP="00EE6137">
      <w:pPr>
        <w:pStyle w:val="Rientrocorpodeltesto"/>
        <w:tabs>
          <w:tab w:val="left" w:pos="426"/>
        </w:tabs>
        <w:ind w:left="0" w:right="51" w:firstLine="0"/>
        <w:rPr>
          <w:rFonts w:ascii="Verdana" w:hAnsi="Verdana"/>
          <w:sz w:val="16"/>
          <w:szCs w:val="16"/>
        </w:rPr>
      </w:pPr>
    </w:p>
    <w:p w14:paraId="42AF11BF" w14:textId="77777777" w:rsidR="00CA2647" w:rsidRPr="00157070" w:rsidRDefault="00481C57" w:rsidP="00CA20F2">
      <w:pPr>
        <w:pStyle w:val="Rientrocorpodeltesto"/>
        <w:numPr>
          <w:ilvl w:val="0"/>
          <w:numId w:val="10"/>
        </w:numPr>
        <w:tabs>
          <w:tab w:val="clear" w:pos="720"/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 w:rsidRPr="00157070">
        <w:rPr>
          <w:rFonts w:ascii="Verdana" w:hAnsi="Verdana"/>
          <w:sz w:val="20"/>
          <w:szCs w:val="20"/>
          <w:lang w:eastAsia="it-IT"/>
        </w:rPr>
        <w:t>in relazione all’iniziativa realizzata ed ai fini del rispetto dell’articolo 8 del Testo unico sul divieto di cumulo: (</w:t>
      </w:r>
      <w:r w:rsidRPr="00157070">
        <w:rPr>
          <w:rFonts w:ascii="Verdana" w:hAnsi="Verdana"/>
          <w:b/>
          <w:i/>
          <w:sz w:val="16"/>
          <w:szCs w:val="16"/>
          <w:lang w:eastAsia="it-IT"/>
        </w:rPr>
        <w:t>indicare solo l’ipotesi che interessa</w:t>
      </w:r>
      <w:r w:rsidRPr="00157070">
        <w:rPr>
          <w:rFonts w:ascii="Verdana" w:hAnsi="Verdana"/>
          <w:sz w:val="20"/>
          <w:szCs w:val="20"/>
          <w:lang w:eastAsia="it-IT"/>
        </w:rPr>
        <w:t>)</w:t>
      </w:r>
    </w:p>
    <w:p w14:paraId="5148A780" w14:textId="77777777" w:rsidR="00481C57" w:rsidRPr="00637D50" w:rsidRDefault="00481C57" w:rsidP="00481C57">
      <w:pPr>
        <w:pStyle w:val="Rientrocorpodeltesto"/>
        <w:tabs>
          <w:tab w:val="left" w:pos="426"/>
        </w:tabs>
        <w:ind w:left="425" w:firstLine="0"/>
        <w:rPr>
          <w:rFonts w:ascii="Verdana" w:hAnsi="Verdana"/>
          <w:sz w:val="20"/>
          <w:szCs w:val="20"/>
          <w:highlight w:val="yellow"/>
        </w:rPr>
      </w:pPr>
    </w:p>
    <w:p w14:paraId="6B4EAE8B" w14:textId="2880394F" w:rsidR="00481C57" w:rsidRPr="00157070" w:rsidRDefault="0048464D" w:rsidP="00824089">
      <w:pPr>
        <w:pStyle w:val="Rientrocorpodeltesto"/>
        <w:tabs>
          <w:tab w:val="left" w:pos="426"/>
        </w:tabs>
        <w:ind w:left="426" w:firstLine="0"/>
        <w:rPr>
          <w:rFonts w:ascii="Verdana" w:hAnsi="Verdana"/>
          <w:sz w:val="20"/>
          <w:szCs w:val="20"/>
          <w:lang w:eastAsia="it-IT"/>
        </w:rPr>
      </w:pPr>
      <w:r w:rsidRPr="00157070">
        <w:rPr>
          <w:rFonts w:ascii="Verdana" w:hAnsi="Verdana"/>
          <w:sz w:val="20"/>
          <w:szCs w:val="20"/>
          <w:lang w:eastAsia="it-IT"/>
        </w:rPr>
        <w:fldChar w:fldCharType="begin">
          <w:ffData>
            <w:name w:val="Controllo1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161"/>
      <w:r w:rsidRPr="00157070">
        <w:rPr>
          <w:rFonts w:ascii="Verdana" w:hAnsi="Verdana"/>
          <w:sz w:val="20"/>
          <w:szCs w:val="20"/>
          <w:lang w:eastAsia="it-IT"/>
        </w:rPr>
        <w:instrText xml:space="preserve"> FORMCHECKBOX </w:instrText>
      </w:r>
      <w:r w:rsidR="00C466FF">
        <w:rPr>
          <w:rFonts w:ascii="Verdana" w:hAnsi="Verdana"/>
          <w:sz w:val="20"/>
          <w:szCs w:val="20"/>
          <w:lang w:eastAsia="it-IT"/>
        </w:rPr>
      </w:r>
      <w:r w:rsidR="00C466FF">
        <w:rPr>
          <w:rFonts w:ascii="Verdana" w:hAnsi="Verdana"/>
          <w:sz w:val="20"/>
          <w:szCs w:val="20"/>
          <w:lang w:eastAsia="it-IT"/>
        </w:rPr>
        <w:fldChar w:fldCharType="separate"/>
      </w:r>
      <w:r w:rsidRPr="00157070">
        <w:rPr>
          <w:rFonts w:ascii="Verdana" w:hAnsi="Verdana"/>
          <w:sz w:val="20"/>
          <w:szCs w:val="20"/>
          <w:lang w:eastAsia="it-IT"/>
        </w:rPr>
        <w:fldChar w:fldCharType="end"/>
      </w:r>
      <w:bookmarkEnd w:id="19"/>
      <w:r w:rsidR="00481C57" w:rsidRPr="00157070">
        <w:rPr>
          <w:rFonts w:ascii="Verdana" w:hAnsi="Verdana"/>
          <w:sz w:val="20"/>
          <w:szCs w:val="20"/>
          <w:lang w:eastAsia="it-IT"/>
        </w:rPr>
        <w:t xml:space="preserve"> che l’impresa non ha ottenuto altri incentivi pubblici per le stesse iniziative ed</w:t>
      </w:r>
      <w:r w:rsidR="00481C57" w:rsidRPr="00157070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="00481C57" w:rsidRPr="00157070">
        <w:rPr>
          <w:rFonts w:ascii="Verdana" w:hAnsi="Verdana"/>
          <w:sz w:val="20"/>
          <w:szCs w:val="20"/>
          <w:lang w:eastAsia="it-IT"/>
        </w:rPr>
        <w:t>aventi ad oggetto le medesime spese;</w:t>
      </w:r>
    </w:p>
    <w:p w14:paraId="448AEA8E" w14:textId="77777777" w:rsidR="00481C57" w:rsidRPr="00157070" w:rsidRDefault="00481C57" w:rsidP="00481C57">
      <w:pPr>
        <w:pStyle w:val="Rientrocorpodeltesto"/>
        <w:tabs>
          <w:tab w:val="left" w:pos="426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57070">
        <w:rPr>
          <w:rFonts w:ascii="Verdana" w:hAnsi="Verdana"/>
          <w:b/>
          <w:sz w:val="20"/>
          <w:szCs w:val="20"/>
        </w:rPr>
        <w:t>ovvero</w:t>
      </w:r>
    </w:p>
    <w:p w14:paraId="20551E55" w14:textId="77777777" w:rsidR="00481C57" w:rsidRPr="00157070" w:rsidRDefault="00481C57" w:rsidP="00481C57">
      <w:pPr>
        <w:pStyle w:val="Rientrocorpodeltesto"/>
        <w:tabs>
          <w:tab w:val="left" w:pos="426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</w:p>
    <w:p w14:paraId="7C79670F" w14:textId="079707BA" w:rsidR="00481C57" w:rsidRPr="00157070" w:rsidRDefault="0048464D" w:rsidP="00824089">
      <w:pPr>
        <w:pStyle w:val="Rientrocorpodeltesto"/>
        <w:ind w:left="426" w:right="49" w:firstLine="0"/>
        <w:rPr>
          <w:rFonts w:ascii="Verdana" w:hAnsi="Verdana"/>
          <w:sz w:val="20"/>
          <w:szCs w:val="20"/>
        </w:rPr>
      </w:pPr>
      <w:r w:rsidRPr="00157070">
        <w:rPr>
          <w:rFonts w:ascii="Symbol" w:hAnsi="Symbol" w:cs="OpenSymbol"/>
          <w:sz w:val="20"/>
          <w:szCs w:val="20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7070">
        <w:rPr>
          <w:rFonts w:ascii="Symbol" w:hAnsi="Symbol" w:cs="OpenSymbol"/>
          <w:sz w:val="20"/>
          <w:szCs w:val="20"/>
        </w:rPr>
        <w:instrText xml:space="preserve"> FORMCHECKBOX </w:instrText>
      </w:r>
      <w:r w:rsidR="00C466FF">
        <w:rPr>
          <w:rFonts w:ascii="Symbol" w:hAnsi="Symbol" w:cs="OpenSymbol"/>
          <w:sz w:val="20"/>
          <w:szCs w:val="20"/>
        </w:rPr>
      </w:r>
      <w:r w:rsidR="00C466FF">
        <w:rPr>
          <w:rFonts w:ascii="Symbol" w:hAnsi="Symbol" w:cs="OpenSymbol"/>
          <w:sz w:val="20"/>
          <w:szCs w:val="20"/>
        </w:rPr>
        <w:fldChar w:fldCharType="separate"/>
      </w:r>
      <w:r w:rsidRPr="00157070">
        <w:rPr>
          <w:rFonts w:ascii="Symbol" w:hAnsi="Symbol" w:cs="OpenSymbol"/>
          <w:sz w:val="20"/>
          <w:szCs w:val="20"/>
        </w:rPr>
        <w:fldChar w:fldCharType="end"/>
      </w:r>
      <w:r w:rsidRPr="00157070">
        <w:rPr>
          <w:rFonts w:ascii="Symbol" w:hAnsi="Symbol" w:cs="OpenSymbol"/>
          <w:sz w:val="20"/>
          <w:szCs w:val="20"/>
        </w:rPr>
        <w:t></w:t>
      </w:r>
      <w:r w:rsidR="00481C57" w:rsidRPr="00157070">
        <w:rPr>
          <w:rFonts w:ascii="Verdana" w:hAnsi="Verdana"/>
          <w:sz w:val="20"/>
          <w:szCs w:val="20"/>
        </w:rPr>
        <w:t>che l’impresa per la stessa iniziativa e per le stesse spese ha ottenuto un incentivo dal Confidi di seguito indicato, in base ai commi 34 e 35 dell’articolo 7 della legge regionale 23 gennaio 2007, n. 1:</w:t>
      </w:r>
    </w:p>
    <w:p w14:paraId="5873B5E4" w14:textId="77777777" w:rsidR="00481C57" w:rsidRPr="00637D50" w:rsidRDefault="00481C57" w:rsidP="00481C57">
      <w:pPr>
        <w:widowControl w:val="0"/>
        <w:suppressAutoHyphens w:val="0"/>
        <w:snapToGrid w:val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560"/>
        <w:gridCol w:w="1417"/>
        <w:gridCol w:w="1559"/>
      </w:tblGrid>
      <w:tr w:rsidR="00481C57" w:rsidRPr="00157070" w14:paraId="08D1A0F3" w14:textId="77777777" w:rsidTr="00283895">
        <w:tc>
          <w:tcPr>
            <w:tcW w:w="4677" w:type="dxa"/>
            <w:shd w:val="clear" w:color="auto" w:fill="auto"/>
          </w:tcPr>
          <w:p w14:paraId="6A15C703" w14:textId="77777777" w:rsidR="00481C57" w:rsidRPr="00157070" w:rsidRDefault="00481C57" w:rsidP="00481C57">
            <w:pPr>
              <w:snapToGrid w:val="0"/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t>Confidi concedente la garanzia</w:t>
            </w:r>
          </w:p>
        </w:tc>
        <w:tc>
          <w:tcPr>
            <w:tcW w:w="1560" w:type="dxa"/>
            <w:shd w:val="clear" w:color="auto" w:fill="auto"/>
          </w:tcPr>
          <w:p w14:paraId="6080C077" w14:textId="77777777" w:rsidR="00481C57" w:rsidRPr="00157070" w:rsidRDefault="00481C57" w:rsidP="00481C57">
            <w:pPr>
              <w:snapToGrid w:val="0"/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t>Data concessione</w:t>
            </w:r>
          </w:p>
        </w:tc>
        <w:tc>
          <w:tcPr>
            <w:tcW w:w="1417" w:type="dxa"/>
            <w:shd w:val="clear" w:color="auto" w:fill="auto"/>
          </w:tcPr>
          <w:p w14:paraId="4664712B" w14:textId="77777777" w:rsidR="00481C57" w:rsidRPr="00157070" w:rsidRDefault="00481C57" w:rsidP="00481C57">
            <w:pPr>
              <w:snapToGrid w:val="0"/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t>Importo aiuto concesso</w:t>
            </w:r>
          </w:p>
        </w:tc>
        <w:tc>
          <w:tcPr>
            <w:tcW w:w="1559" w:type="dxa"/>
          </w:tcPr>
          <w:p w14:paraId="16565398" w14:textId="2D7F65ED" w:rsidR="00481C57" w:rsidRPr="00157070" w:rsidRDefault="00481C57" w:rsidP="00AD3929">
            <w:pPr>
              <w:snapToGrid w:val="0"/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t>Importo aiuto liquidato a saldo</w:t>
            </w:r>
            <w:r w:rsidR="0019797D" w:rsidRPr="00157070">
              <w:rPr>
                <w:rFonts w:ascii="Verdana" w:hAnsi="Verdana"/>
                <w:sz w:val="16"/>
                <w:szCs w:val="16"/>
                <w:vertAlign w:val="superscript"/>
              </w:rPr>
              <w:footnoteReference w:id="6"/>
            </w:r>
          </w:p>
        </w:tc>
      </w:tr>
      <w:tr w:rsidR="00481C57" w:rsidRPr="00157070" w14:paraId="2D712B9F" w14:textId="77777777" w:rsidTr="00283895">
        <w:tc>
          <w:tcPr>
            <w:tcW w:w="4677" w:type="dxa"/>
            <w:shd w:val="clear" w:color="auto" w:fill="auto"/>
          </w:tcPr>
          <w:p w14:paraId="6D183CA0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73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5DAC8B9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77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5535220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8826533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81C57" w:rsidRPr="00157070" w14:paraId="79D8C5C7" w14:textId="77777777" w:rsidTr="00283895">
        <w:tc>
          <w:tcPr>
            <w:tcW w:w="4677" w:type="dxa"/>
            <w:shd w:val="clear" w:color="auto" w:fill="auto"/>
          </w:tcPr>
          <w:p w14:paraId="69A34149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064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70C7525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064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3F6EE4B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320BBFD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81C57" w:rsidRPr="00157070" w14:paraId="6234D2FD" w14:textId="77777777" w:rsidTr="00283895">
        <w:tc>
          <w:tcPr>
            <w:tcW w:w="4677" w:type="dxa"/>
            <w:shd w:val="clear" w:color="auto" w:fill="auto"/>
          </w:tcPr>
          <w:p w14:paraId="0C286094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73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40DB5DB" w14:textId="77777777" w:rsidR="00481C57" w:rsidRPr="00157070" w:rsidRDefault="00481C57" w:rsidP="00481C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77"/>
                  <w:enabled/>
                  <w:calcOnExit w:val="0"/>
                  <w:textInput/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D064CDB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96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5BF2D2D" w14:textId="77777777" w:rsidR="00481C57" w:rsidRPr="00157070" w:rsidRDefault="00481C57" w:rsidP="00481C5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1570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sz w:val="16"/>
                <w:szCs w:val="16"/>
              </w:rPr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81C57" w:rsidRPr="00637D50" w14:paraId="2C493317" w14:textId="77777777" w:rsidTr="00283895">
        <w:tc>
          <w:tcPr>
            <w:tcW w:w="7654" w:type="dxa"/>
            <w:gridSpan w:val="3"/>
            <w:shd w:val="clear" w:color="auto" w:fill="auto"/>
          </w:tcPr>
          <w:p w14:paraId="133B17B1" w14:textId="77777777" w:rsidR="00481C57" w:rsidRPr="00157070" w:rsidRDefault="00481C57" w:rsidP="00481C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57070">
              <w:rPr>
                <w:rFonts w:ascii="Verdana" w:hAnsi="Verdana"/>
                <w:b/>
                <w:sz w:val="16"/>
                <w:szCs w:val="16"/>
              </w:rPr>
              <w:t>Totale</w:t>
            </w:r>
          </w:p>
        </w:tc>
        <w:tc>
          <w:tcPr>
            <w:tcW w:w="1559" w:type="dxa"/>
          </w:tcPr>
          <w:p w14:paraId="5D088E55" w14:textId="77777777" w:rsidR="00481C57" w:rsidRPr="00157070" w:rsidRDefault="00481C57" w:rsidP="00481C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57070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7070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070">
              <w:rPr>
                <w:rFonts w:ascii="Verdana" w:hAnsi="Verdana"/>
                <w:b/>
                <w:sz w:val="16"/>
                <w:szCs w:val="16"/>
              </w:rPr>
            </w:r>
            <w:r w:rsidRPr="0015707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070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07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14:paraId="0F39B587" w14:textId="77777777" w:rsidR="00481C57" w:rsidRDefault="00481C57" w:rsidP="00481C57">
      <w:pPr>
        <w:pStyle w:val="Rientrocorpodeltesto"/>
        <w:tabs>
          <w:tab w:val="left" w:pos="426"/>
        </w:tabs>
        <w:ind w:left="0" w:firstLine="0"/>
        <w:jc w:val="left"/>
        <w:rPr>
          <w:rFonts w:ascii="Verdana" w:hAnsi="Verdana"/>
          <w:sz w:val="20"/>
          <w:szCs w:val="20"/>
        </w:rPr>
      </w:pPr>
    </w:p>
    <w:p w14:paraId="33F5AA0D" w14:textId="77777777" w:rsidR="004524DA" w:rsidRDefault="004524DA" w:rsidP="004524DA">
      <w:pPr>
        <w:pStyle w:val="Rientrocorpodeltesto"/>
        <w:tabs>
          <w:tab w:val="left" w:pos="426"/>
        </w:tabs>
        <w:ind w:left="425" w:firstLine="0"/>
        <w:rPr>
          <w:rFonts w:ascii="Verdana" w:hAnsi="Verdana"/>
          <w:sz w:val="20"/>
          <w:szCs w:val="20"/>
        </w:rPr>
      </w:pPr>
    </w:p>
    <w:p w14:paraId="72897C6D" w14:textId="5EA3A396" w:rsidR="00CA2647" w:rsidRDefault="00CA20F2" w:rsidP="00CA20F2">
      <w:pPr>
        <w:pStyle w:val="Rientrocorpodeltesto"/>
        <w:tabs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 w:rsidRPr="008C537C">
        <w:rPr>
          <w:rFonts w:ascii="Symbol" w:hAnsi="Symbol" w:cs="OpenSymbol"/>
          <w:sz w:val="20"/>
          <w:szCs w:val="20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146"/>
      <w:r w:rsidRPr="008C537C">
        <w:rPr>
          <w:rFonts w:ascii="Symbol" w:hAnsi="Symbol" w:cs="OpenSymbol"/>
          <w:sz w:val="20"/>
          <w:szCs w:val="20"/>
        </w:rPr>
        <w:instrText xml:space="preserve"> FORMCHECKBOX </w:instrText>
      </w:r>
      <w:r w:rsidR="00C466FF">
        <w:rPr>
          <w:rFonts w:ascii="Symbol" w:hAnsi="Symbol" w:cs="OpenSymbol"/>
          <w:sz w:val="20"/>
          <w:szCs w:val="20"/>
        </w:rPr>
      </w:r>
      <w:r w:rsidR="00C466FF">
        <w:rPr>
          <w:rFonts w:ascii="Symbol" w:hAnsi="Symbol" w:cs="OpenSymbol"/>
          <w:sz w:val="20"/>
          <w:szCs w:val="20"/>
        </w:rPr>
        <w:fldChar w:fldCharType="separate"/>
      </w:r>
      <w:r w:rsidRPr="008C537C">
        <w:rPr>
          <w:rFonts w:ascii="Symbol" w:hAnsi="Symbol" w:cs="OpenSymbol"/>
          <w:sz w:val="20"/>
          <w:szCs w:val="20"/>
        </w:rPr>
        <w:fldChar w:fldCharType="end"/>
      </w:r>
      <w:bookmarkEnd w:id="20"/>
      <w:r>
        <w:rPr>
          <w:rFonts w:ascii="Symbol" w:hAnsi="Symbol" w:cs="OpenSymbol"/>
          <w:sz w:val="20"/>
          <w:szCs w:val="20"/>
        </w:rPr>
        <w:t></w:t>
      </w:r>
      <w:r>
        <w:rPr>
          <w:rFonts w:ascii="Symbol" w:hAnsi="Symbol" w:cs="OpenSymbol"/>
          <w:sz w:val="20"/>
          <w:szCs w:val="20"/>
        </w:rPr>
        <w:t></w:t>
      </w:r>
      <w:r>
        <w:rPr>
          <w:rFonts w:ascii="Symbol" w:hAnsi="Symbol" w:cs="OpenSymbol"/>
          <w:sz w:val="20"/>
          <w:szCs w:val="20"/>
        </w:rPr>
        <w:t></w:t>
      </w:r>
      <w:r w:rsidR="00CA2647">
        <w:rPr>
          <w:rFonts w:ascii="Verdana" w:hAnsi="Verdana"/>
          <w:sz w:val="20"/>
          <w:szCs w:val="20"/>
        </w:rPr>
        <w:t xml:space="preserve">che l’impresa rispetta, ai sensi dell’articolo 73 della legge regionale 5 dicembre 2003, n. 18, la normativa vigente in tema di sicurezza sul lavoro; </w:t>
      </w:r>
      <w:r w:rsidR="00CA2647" w:rsidRPr="00516447">
        <w:rPr>
          <w:rFonts w:ascii="Verdana" w:hAnsi="Verdana"/>
          <w:sz w:val="16"/>
          <w:szCs w:val="16"/>
        </w:rPr>
        <w:t>(</w:t>
      </w:r>
      <w:r w:rsidR="00CA2647" w:rsidRPr="00CB2AE5">
        <w:rPr>
          <w:rFonts w:ascii="Verdana" w:hAnsi="Verdana"/>
          <w:b/>
          <w:i/>
          <w:sz w:val="16"/>
          <w:szCs w:val="16"/>
        </w:rPr>
        <w:t xml:space="preserve">la casella </w:t>
      </w:r>
      <w:r w:rsidR="00CA2647" w:rsidRPr="00CB2AE5">
        <w:rPr>
          <w:rFonts w:ascii="Verdana" w:hAnsi="Verdana"/>
          <w:b/>
          <w:i/>
          <w:sz w:val="16"/>
          <w:szCs w:val="16"/>
          <w:u w:val="single"/>
        </w:rPr>
        <w:t>non va barrata</w:t>
      </w:r>
      <w:r w:rsidR="00CA2647" w:rsidRPr="00CB2AE5">
        <w:rPr>
          <w:rFonts w:ascii="Verdana" w:hAnsi="Verdana"/>
          <w:b/>
          <w:i/>
          <w:sz w:val="16"/>
          <w:szCs w:val="16"/>
        </w:rPr>
        <w:t xml:space="preserve"> nel caso di contributo per l’adeguamento di strutture e impianti, ai sensi dell’art. 73, comma 1 bis della L.r. 18/2003</w:t>
      </w:r>
      <w:r w:rsidR="00CA2647">
        <w:rPr>
          <w:rFonts w:ascii="Verdana" w:hAnsi="Verdana"/>
          <w:sz w:val="16"/>
          <w:szCs w:val="16"/>
        </w:rPr>
        <w:t>);</w:t>
      </w:r>
    </w:p>
    <w:p w14:paraId="1F775B49" w14:textId="77777777" w:rsidR="00EE6137" w:rsidRPr="00237074" w:rsidRDefault="00EE6137" w:rsidP="00EE6137">
      <w:pPr>
        <w:pStyle w:val="Rientrocorpodeltesto"/>
        <w:tabs>
          <w:tab w:val="left" w:pos="426"/>
        </w:tabs>
        <w:ind w:left="426" w:hanging="436"/>
        <w:rPr>
          <w:rFonts w:ascii="Verdana" w:hAnsi="Verdana"/>
          <w:sz w:val="16"/>
          <w:szCs w:val="16"/>
        </w:rPr>
      </w:pPr>
    </w:p>
    <w:p w14:paraId="40F5B265" w14:textId="60F1B7A3" w:rsidR="00EE6137" w:rsidRPr="009D3F66" w:rsidRDefault="00B628C5" w:rsidP="00B628C5">
      <w:pPr>
        <w:pStyle w:val="Rientrocorpodeltesto"/>
        <w:tabs>
          <w:tab w:val="left" w:pos="426"/>
        </w:tabs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5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50"/>
      <w:r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1"/>
      <w:r>
        <w:rPr>
          <w:rFonts w:ascii="Verdana" w:hAnsi="Verdana"/>
          <w:sz w:val="20"/>
          <w:szCs w:val="20"/>
        </w:rPr>
        <w:t xml:space="preserve">  </w:t>
      </w:r>
      <w:r w:rsidR="00EE6137" w:rsidRPr="00CB72BB">
        <w:rPr>
          <w:rFonts w:ascii="Verdana" w:hAnsi="Verdana"/>
          <w:sz w:val="20"/>
          <w:szCs w:val="20"/>
        </w:rPr>
        <w:t xml:space="preserve">in relazione all’investimento </w:t>
      </w:r>
      <w:r w:rsidR="00EE6137">
        <w:rPr>
          <w:rFonts w:ascii="Verdana" w:hAnsi="Verdana"/>
          <w:sz w:val="20"/>
          <w:szCs w:val="20"/>
        </w:rPr>
        <w:t>realizzato</w:t>
      </w:r>
      <w:r w:rsidR="00EE6137" w:rsidRPr="00CB72BB">
        <w:rPr>
          <w:rFonts w:ascii="Verdana" w:hAnsi="Verdana"/>
          <w:sz w:val="20"/>
          <w:szCs w:val="20"/>
        </w:rPr>
        <w:t xml:space="preserve"> ed ai fini del rispetto dell’articolo 31 della legge regionale 20 marzo 2000, n. 7</w:t>
      </w:r>
      <w:r w:rsidR="00EE6137" w:rsidRPr="00941335">
        <w:rPr>
          <w:rFonts w:ascii="Verdana" w:hAnsi="Verdana"/>
        </w:rPr>
        <w:t xml:space="preserve"> </w:t>
      </w:r>
      <w:r w:rsidR="00EE6137" w:rsidRPr="00C40DB6">
        <w:rPr>
          <w:rFonts w:ascii="Verdana" w:hAnsi="Verdana"/>
          <w:sz w:val="16"/>
          <w:szCs w:val="16"/>
        </w:rPr>
        <w:t>(</w:t>
      </w:r>
      <w:r w:rsidR="00EE6137" w:rsidRPr="0066719E">
        <w:rPr>
          <w:rFonts w:ascii="Verdana" w:hAnsi="Verdana"/>
          <w:b/>
          <w:i/>
          <w:sz w:val="16"/>
          <w:szCs w:val="16"/>
        </w:rPr>
        <w:t>indicare solo l’ipotesi che interessa</w:t>
      </w:r>
      <w:r w:rsidR="00EE6137" w:rsidRPr="00C40DB6">
        <w:rPr>
          <w:rFonts w:ascii="Verdana" w:hAnsi="Verdana"/>
          <w:sz w:val="16"/>
          <w:szCs w:val="16"/>
        </w:rPr>
        <w:t>):</w:t>
      </w:r>
      <w:r w:rsidR="00226416" w:rsidRPr="00226416">
        <w:rPr>
          <w:rFonts w:ascii="Verdana" w:hAnsi="Verdana"/>
          <w:sz w:val="16"/>
          <w:szCs w:val="16"/>
        </w:rPr>
        <w:t xml:space="preserve"> </w:t>
      </w:r>
    </w:p>
    <w:p w14:paraId="2CC9B358" w14:textId="77777777" w:rsidR="009F22C7" w:rsidRPr="0028229D" w:rsidRDefault="00EE6137" w:rsidP="00EE6137">
      <w:pPr>
        <w:pStyle w:val="Corpodeltesto22"/>
        <w:spacing w:before="120" w:after="120"/>
        <w:ind w:left="437" w:right="51"/>
        <w:rPr>
          <w:rFonts w:ascii="Verdana" w:hAnsi="Verdana"/>
          <w:b/>
          <w:sz w:val="20"/>
        </w:rPr>
      </w:pPr>
      <w:r w:rsidRPr="00980BA7">
        <w:rPr>
          <w:rFonts w:ascii="Verdana" w:hAnsi="Verdana"/>
          <w:sz w:val="20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r w:rsidRPr="00980BA7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80BA7">
        <w:rPr>
          <w:rFonts w:ascii="Verdana" w:hAnsi="Verdana"/>
          <w:sz w:val="20"/>
        </w:rPr>
        <w:fldChar w:fldCharType="end"/>
      </w:r>
      <w:r w:rsidRPr="00980BA7">
        <w:rPr>
          <w:rFonts w:ascii="Verdana" w:hAnsi="Verdana"/>
          <w:sz w:val="20"/>
        </w:rPr>
        <w:t xml:space="preserve"> che non sussiste alcun rapporto </w:t>
      </w:r>
      <w:r w:rsidR="009F22C7" w:rsidRPr="00980BA7">
        <w:rPr>
          <w:rFonts w:ascii="Verdana" w:hAnsi="Verdana"/>
          <w:sz w:val="20"/>
        </w:rPr>
        <w:t>giuridico instaurato, a qualunque titolo, tra società, persone giuridiche, amministratori, soci, ovvero tra coniugi, parenti e affini sino al secondo grado</w:t>
      </w:r>
      <w:r w:rsidR="00980BA7" w:rsidRPr="00980BA7">
        <w:rPr>
          <w:rFonts w:ascii="Verdana" w:hAnsi="Verdana"/>
          <w:sz w:val="20"/>
        </w:rPr>
        <w:t>, che assuma rilevanza ai fini della concessione</w:t>
      </w:r>
      <w:r w:rsidR="009F22C7" w:rsidRPr="00980BA7">
        <w:rPr>
          <w:rFonts w:ascii="Verdana" w:hAnsi="Verdana"/>
          <w:sz w:val="20"/>
        </w:rPr>
        <w:t>;</w:t>
      </w:r>
    </w:p>
    <w:p w14:paraId="50F20AF6" w14:textId="77777777" w:rsidR="00EE6137" w:rsidRPr="009D3F66" w:rsidRDefault="00EE6137" w:rsidP="00980BA7">
      <w:pPr>
        <w:pStyle w:val="Corpodeltesto22"/>
        <w:spacing w:after="120"/>
        <w:ind w:left="468" w:hanging="11"/>
        <w:jc w:val="center"/>
        <w:rPr>
          <w:rFonts w:ascii="Verdana" w:hAnsi="Verdana"/>
          <w:b/>
          <w:sz w:val="20"/>
        </w:rPr>
      </w:pPr>
      <w:r w:rsidRPr="009D3F66">
        <w:rPr>
          <w:rFonts w:ascii="Verdana" w:hAnsi="Verdana"/>
          <w:b/>
          <w:sz w:val="20"/>
        </w:rPr>
        <w:t>ovvero</w:t>
      </w:r>
    </w:p>
    <w:p w14:paraId="709B70F5" w14:textId="77777777" w:rsidR="00EE6137" w:rsidRDefault="00EE6137" w:rsidP="00EE6137">
      <w:pPr>
        <w:pStyle w:val="Corpodeltesto22"/>
        <w:spacing w:after="120" w:line="360" w:lineRule="auto"/>
        <w:ind w:left="447"/>
        <w:rPr>
          <w:rFonts w:ascii="DecimaWE Rg" w:hAnsi="DecimaWE Rg"/>
          <w:sz w:val="22"/>
          <w:szCs w:val="22"/>
        </w:rPr>
      </w:pPr>
      <w:r>
        <w:rPr>
          <w:rFonts w:ascii="Verdana" w:hAnsi="Verdana"/>
          <w:sz w:val="20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9D3F66">
        <w:rPr>
          <w:rFonts w:ascii="Verdana" w:hAnsi="Verdana"/>
          <w:sz w:val="20"/>
        </w:rPr>
        <w:t>che sussiste il seguente tipo di rapporto</w:t>
      </w:r>
      <w:r w:rsidR="00980BA7">
        <w:rPr>
          <w:rFonts w:ascii="Verdana" w:hAnsi="Verdana"/>
          <w:sz w:val="20"/>
        </w:rPr>
        <w:t xml:space="preserve"> giuridico</w:t>
      </w:r>
      <w:r>
        <w:rPr>
          <w:rFonts w:ascii="DecimaWE Rg" w:hAnsi="DecimaWE Rg"/>
          <w:sz w:val="22"/>
          <w:szCs w:val="22"/>
        </w:rPr>
        <w:t xml:space="preserve"> </w:t>
      </w:r>
      <w:r w:rsidRPr="00C40DB6">
        <w:rPr>
          <w:rFonts w:ascii="Verdana" w:hAnsi="Verdana"/>
          <w:sz w:val="16"/>
          <w:szCs w:val="16"/>
        </w:rPr>
        <w:t>(</w:t>
      </w:r>
      <w:r w:rsidRPr="0066719E">
        <w:rPr>
          <w:rFonts w:ascii="Verdana" w:hAnsi="Verdana"/>
          <w:b/>
          <w:i/>
          <w:sz w:val="16"/>
          <w:szCs w:val="16"/>
        </w:rPr>
        <w:t>descrivere dettagliatamente il tipo di rapporto sussistente</w:t>
      </w:r>
      <w:r w:rsidRPr="00C40DB6">
        <w:rPr>
          <w:rFonts w:ascii="Verdana" w:hAnsi="Verdana"/>
          <w:sz w:val="16"/>
          <w:szCs w:val="16"/>
        </w:rPr>
        <w:t xml:space="preserve">): </w:t>
      </w:r>
      <w:r w:rsidRPr="0008781F">
        <w:rPr>
          <w:rFonts w:ascii="DecimaWE Rg" w:hAnsi="DecimaWE Rg"/>
          <w:sz w:val="22"/>
          <w:szCs w:val="22"/>
        </w:rPr>
        <w:fldChar w:fldCharType="begin">
          <w:ffData>
            <w:name w:val="Testo998"/>
            <w:enabled/>
            <w:calcOnExit w:val="0"/>
            <w:textInput/>
          </w:ffData>
        </w:fldChar>
      </w:r>
      <w:bookmarkStart w:id="22" w:name="Testo998"/>
      <w:r w:rsidRPr="0008781F">
        <w:rPr>
          <w:rFonts w:ascii="DecimaWE Rg" w:hAnsi="DecimaWE Rg"/>
          <w:sz w:val="22"/>
          <w:szCs w:val="22"/>
        </w:rPr>
        <w:instrText xml:space="preserve"> FORMTEXT </w:instrText>
      </w:r>
      <w:r w:rsidRPr="0008781F">
        <w:rPr>
          <w:rFonts w:ascii="DecimaWE Rg" w:hAnsi="DecimaWE Rg"/>
          <w:sz w:val="22"/>
          <w:szCs w:val="22"/>
        </w:rPr>
      </w:r>
      <w:r w:rsidRPr="0008781F">
        <w:rPr>
          <w:rFonts w:ascii="DecimaWE Rg" w:hAnsi="DecimaWE Rg"/>
          <w:sz w:val="22"/>
          <w:szCs w:val="22"/>
        </w:rPr>
        <w:fldChar w:fldCharType="separate"/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noProof/>
          <w:sz w:val="22"/>
          <w:szCs w:val="22"/>
        </w:rPr>
        <w:t> </w:t>
      </w:r>
      <w:r w:rsidRPr="0008781F">
        <w:rPr>
          <w:rFonts w:ascii="DecimaWE Rg" w:hAnsi="DecimaWE Rg"/>
          <w:sz w:val="22"/>
          <w:szCs w:val="22"/>
        </w:rPr>
        <w:fldChar w:fldCharType="end"/>
      </w:r>
      <w:bookmarkEnd w:id="22"/>
      <w:r>
        <w:rPr>
          <w:rFonts w:ascii="DecimaWE Rg" w:hAnsi="DecimaWE Rg"/>
          <w:sz w:val="22"/>
          <w:szCs w:val="22"/>
        </w:rPr>
        <w:t>;</w:t>
      </w:r>
    </w:p>
    <w:p w14:paraId="16494EEF" w14:textId="77777777" w:rsidR="00481C57" w:rsidRDefault="00481C57" w:rsidP="00762DF6">
      <w:pPr>
        <w:pStyle w:val="Rientrocorpodeltesto"/>
        <w:spacing w:line="360" w:lineRule="auto"/>
        <w:ind w:left="0" w:right="51" w:firstLine="0"/>
        <w:rPr>
          <w:rFonts w:ascii="Verdana" w:hAnsi="Verdana"/>
          <w:b/>
          <w:i/>
          <w:sz w:val="16"/>
          <w:szCs w:val="16"/>
        </w:rPr>
      </w:pPr>
    </w:p>
    <w:p w14:paraId="1565D7E8" w14:textId="2444930D"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Da compilare se l’impresa presenta domanda di contributo per </w:t>
      </w:r>
      <w:r w:rsidR="00E264A7" w:rsidRPr="00E264A7">
        <w:rPr>
          <w:rFonts w:ascii="Verdana" w:hAnsi="Verdana"/>
          <w:b/>
          <w:i/>
          <w:sz w:val="16"/>
          <w:szCs w:val="16"/>
          <w:u w:val="single"/>
        </w:rPr>
        <w:t>interventi edilizi</w:t>
      </w:r>
      <w:r w:rsidR="00E264A7">
        <w:rPr>
          <w:rFonts w:ascii="Verdana" w:hAnsi="Verdana"/>
          <w:b/>
          <w:i/>
          <w:sz w:val="16"/>
          <w:szCs w:val="16"/>
        </w:rPr>
        <w:t xml:space="preserve"> a valere sulle seguenti misure contributive: </w:t>
      </w:r>
      <w:r>
        <w:rPr>
          <w:rFonts w:ascii="Verdana" w:hAnsi="Verdana"/>
          <w:b/>
          <w:i/>
          <w:sz w:val="16"/>
          <w:szCs w:val="16"/>
        </w:rPr>
        <w:t>adeguamento di strutture e impianti</w:t>
      </w:r>
      <w:r w:rsidR="00E264A7">
        <w:rPr>
          <w:rFonts w:ascii="Verdana" w:hAnsi="Verdana"/>
          <w:b/>
          <w:i/>
          <w:sz w:val="16"/>
          <w:szCs w:val="16"/>
        </w:rPr>
        <w:t>,</w:t>
      </w:r>
      <w:r>
        <w:rPr>
          <w:rFonts w:ascii="Verdana" w:hAnsi="Verdana"/>
          <w:b/>
          <w:i/>
          <w:sz w:val="16"/>
          <w:szCs w:val="16"/>
        </w:rPr>
        <w:t xml:space="preserve"> impresa di nuova costituzione</w:t>
      </w:r>
      <w:r w:rsidR="00E264A7">
        <w:rPr>
          <w:rFonts w:ascii="Verdana" w:hAnsi="Verdana"/>
          <w:b/>
          <w:i/>
          <w:sz w:val="16"/>
          <w:szCs w:val="16"/>
        </w:rPr>
        <w:t>,</w:t>
      </w:r>
      <w:r>
        <w:rPr>
          <w:rFonts w:ascii="Verdana" w:hAnsi="Verdana"/>
          <w:b/>
          <w:i/>
          <w:sz w:val="16"/>
          <w:szCs w:val="16"/>
        </w:rPr>
        <w:t xml:space="preserve"> artigianato artistico, tradizionale e dell’abbigliamento su misura</w:t>
      </w:r>
      <w:r w:rsidR="00762DF6" w:rsidRPr="00E264A7">
        <w:rPr>
          <w:rFonts w:ascii="Verdana" w:hAnsi="Verdana"/>
          <w:b/>
          <w:i/>
          <w:sz w:val="16"/>
          <w:szCs w:val="16"/>
        </w:rPr>
        <w:t>:</w:t>
      </w:r>
    </w:p>
    <w:p w14:paraId="7F1891C8" w14:textId="77777777" w:rsidR="0052169A" w:rsidRPr="009153CC" w:rsidRDefault="0052169A" w:rsidP="0052169A">
      <w:pPr>
        <w:pStyle w:val="Rientrocorpodeltesto"/>
        <w:spacing w:line="360" w:lineRule="auto"/>
        <w:ind w:left="426" w:right="51" w:firstLine="0"/>
        <w:rPr>
          <w:rFonts w:ascii="Verdana" w:hAnsi="Verdana"/>
          <w:sz w:val="16"/>
          <w:szCs w:val="16"/>
        </w:rPr>
      </w:pPr>
    </w:p>
    <w:p w14:paraId="6C9D8FD4" w14:textId="77777777"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35"/>
      <w:r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3"/>
      <w:r>
        <w:rPr>
          <w:rFonts w:ascii="Verdana" w:hAnsi="Verdana"/>
          <w:sz w:val="20"/>
          <w:szCs w:val="20"/>
        </w:rPr>
        <w:t xml:space="preserve"> </w:t>
      </w:r>
      <w:r w:rsidRPr="00464EF9">
        <w:rPr>
          <w:rFonts w:ascii="Verdana" w:hAnsi="Verdana"/>
          <w:sz w:val="20"/>
          <w:szCs w:val="20"/>
        </w:rPr>
        <w:t>che l’unità immobiliare è in regola con le normative vigenti in materia di urbanistica</w:t>
      </w:r>
      <w:r w:rsidRPr="00464EF9">
        <w:rPr>
          <w:rFonts w:ascii="Verdana" w:hAnsi="Verdana"/>
          <w:sz w:val="20"/>
        </w:rPr>
        <w:t>;</w:t>
      </w:r>
    </w:p>
    <w:p w14:paraId="73A3A0B0" w14:textId="77777777" w:rsidR="0052169A" w:rsidRPr="00464EF9" w:rsidRDefault="0052169A" w:rsidP="0052169A">
      <w:pPr>
        <w:pStyle w:val="Rientrocorpodeltesto"/>
        <w:spacing w:line="360" w:lineRule="auto"/>
        <w:ind w:left="356" w:right="51" w:firstLine="0"/>
        <w:rPr>
          <w:rFonts w:ascii="Verdana" w:hAnsi="Verdana"/>
          <w:sz w:val="20"/>
        </w:rPr>
      </w:pPr>
    </w:p>
    <w:p w14:paraId="675876B2" w14:textId="77777777" w:rsidR="0052169A" w:rsidRDefault="0052169A" w:rsidP="00762DF6">
      <w:pPr>
        <w:pStyle w:val="Rientrocorpodeltesto"/>
        <w:spacing w:line="360" w:lineRule="auto"/>
        <w:ind w:left="0" w:right="51" w:firstLine="0"/>
        <w:rPr>
          <w:rFonts w:ascii="DecimaWE Rg" w:hAnsi="DecimaWE Rg"/>
          <w:sz w:val="22"/>
        </w:rPr>
      </w:pPr>
      <w:r>
        <w:rPr>
          <w:rFonts w:ascii="Verdana" w:hAnsi="Verdana"/>
          <w:sz w:val="20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36"/>
      <w:r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4"/>
      <w:r>
        <w:rPr>
          <w:rFonts w:ascii="Verdana" w:hAnsi="Verdana"/>
          <w:sz w:val="20"/>
        </w:rPr>
        <w:t xml:space="preserve"> </w:t>
      </w:r>
      <w:r w:rsidRPr="00464EF9">
        <w:rPr>
          <w:rFonts w:ascii="Verdana" w:hAnsi="Verdana"/>
          <w:sz w:val="20"/>
        </w:rPr>
        <w:t>che l’impresa è in possesso delle autorizzazioni allo svolgimento dell’attività produttiva in essere.</w:t>
      </w:r>
    </w:p>
    <w:p w14:paraId="47CE871F" w14:textId="77777777" w:rsidR="00481C57" w:rsidRDefault="00481C57" w:rsidP="002717C7">
      <w:pPr>
        <w:pStyle w:val="Rientrocorpodeltesto"/>
        <w:tabs>
          <w:tab w:val="left" w:pos="426"/>
        </w:tabs>
        <w:ind w:left="425" w:hanging="425"/>
        <w:rPr>
          <w:rFonts w:ascii="DecimaWE Rg" w:hAnsi="DecimaWE Rg"/>
          <w:sz w:val="22"/>
        </w:rPr>
        <w:sectPr w:rsidR="00481C57" w:rsidSect="0027645C">
          <w:headerReference w:type="default" r:id="rId16"/>
          <w:footerReference w:type="default" r:id="rId17"/>
          <w:pgSz w:w="11906" w:h="16838"/>
          <w:pgMar w:top="1418" w:right="1134" w:bottom="1134" w:left="1134" w:header="720" w:footer="720" w:gutter="0"/>
          <w:pgNumType w:start="1"/>
          <w:cols w:space="720"/>
          <w:docGrid w:linePitch="360"/>
        </w:sectPr>
      </w:pPr>
    </w:p>
    <w:p w14:paraId="59227EC9" w14:textId="77777777" w:rsidR="002717C7" w:rsidRDefault="002717C7" w:rsidP="002717C7">
      <w:pPr>
        <w:pStyle w:val="Rientrocorpodeltesto"/>
        <w:tabs>
          <w:tab w:val="left" w:pos="426"/>
        </w:tabs>
        <w:ind w:left="425" w:hanging="425"/>
        <w:rPr>
          <w:rFonts w:ascii="DecimaWE Rg" w:hAnsi="DecimaWE Rg"/>
          <w:sz w:val="22"/>
        </w:rPr>
      </w:pPr>
    </w:p>
    <w:p w14:paraId="34860C2C" w14:textId="56F39D96" w:rsidR="003D751B" w:rsidRDefault="003D751B" w:rsidP="003D751B">
      <w:pPr>
        <w:ind w:left="4820" w:right="-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dichiarazione attestante i requisiti di ammissibilità e gli obblighi</w:t>
      </w:r>
      <w:r w:rsidR="00C76752">
        <w:rPr>
          <w:rFonts w:ascii="Verdana" w:hAnsi="Verdana"/>
          <w:sz w:val="28"/>
          <w:szCs w:val="28"/>
        </w:rPr>
        <w:t xml:space="preserve"> - dichiarazione «</w:t>
      </w:r>
      <w:r w:rsidR="001118AD">
        <w:rPr>
          <w:rFonts w:ascii="Verdana" w:hAnsi="Verdana"/>
          <w:sz w:val="28"/>
          <w:szCs w:val="28"/>
        </w:rPr>
        <w:t>impresa unica</w:t>
      </w:r>
      <w:r w:rsidR="00C76752">
        <w:rPr>
          <w:rFonts w:ascii="Verdana" w:hAnsi="Verdana"/>
          <w:sz w:val="28"/>
          <w:szCs w:val="28"/>
        </w:rPr>
        <w:t>»</w:t>
      </w:r>
    </w:p>
    <w:p w14:paraId="158DB327" w14:textId="77777777" w:rsidR="003D751B" w:rsidRDefault="00AC4539" w:rsidP="003D751B">
      <w:pPr>
        <w:ind w:right="-171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F33C3" wp14:editId="305179E9">
                <wp:simplePos x="0" y="0"/>
                <wp:positionH relativeFrom="column">
                  <wp:posOffset>3064510</wp:posOffset>
                </wp:positionH>
                <wp:positionV relativeFrom="paragraph">
                  <wp:posOffset>52070</wp:posOffset>
                </wp:positionV>
                <wp:extent cx="3060065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89CB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4.1pt" to="482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" strokecolor="gray" strokeweight=".53mm">
                <v:stroke joinstyle="miter"/>
              </v:line>
            </w:pict>
          </mc:Fallback>
        </mc:AlternateContent>
      </w:r>
    </w:p>
    <w:p w14:paraId="781E975C" w14:textId="77777777"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14:paraId="48A1AD77" w14:textId="77777777"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14:paraId="7D88909C" w14:textId="77777777"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p w14:paraId="6AF7AB24" w14:textId="77777777" w:rsidR="003D751B" w:rsidRDefault="003D751B" w:rsidP="003D751B">
      <w:pPr>
        <w:pStyle w:val="Corpotesto"/>
        <w:ind w:right="49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887"/>
      </w:tblGrid>
      <w:tr w:rsidR="003D751B" w:rsidRPr="00185464" w14:paraId="03499145" w14:textId="77777777">
        <w:tc>
          <w:tcPr>
            <w:tcW w:w="1630" w:type="dxa"/>
            <w:shd w:val="clear" w:color="auto" w:fill="auto"/>
          </w:tcPr>
          <w:p w14:paraId="3A6D6B54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Il sottoscritto</w:t>
            </w:r>
          </w:p>
        </w:tc>
        <w:bookmarkStart w:id="25" w:name="Testo1061"/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12BB5B0C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1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887" w:type="dxa"/>
            <w:shd w:val="clear" w:color="auto" w:fill="auto"/>
          </w:tcPr>
          <w:p w14:paraId="38A0938E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 xml:space="preserve"> in  qualità  di titolare/legale  rappresentante</w:t>
            </w:r>
          </w:p>
        </w:tc>
      </w:tr>
    </w:tbl>
    <w:p w14:paraId="3856C003" w14:textId="77777777"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3D751B" w:rsidRPr="00185464" w14:paraId="72F64899" w14:textId="77777777">
        <w:tc>
          <w:tcPr>
            <w:tcW w:w="1488" w:type="dxa"/>
            <w:shd w:val="clear" w:color="auto" w:fill="auto"/>
          </w:tcPr>
          <w:p w14:paraId="7310F28E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dell’impresa</w:t>
            </w:r>
          </w:p>
        </w:tc>
        <w:bookmarkStart w:id="26" w:name="Testo1062"/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14:paraId="6C361CA8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2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6D4C0140" w14:textId="77777777"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(denominazione come risultante da certificato della CCIAA)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3D751B" w:rsidRPr="00185464" w14:paraId="30F522BB" w14:textId="77777777">
        <w:tc>
          <w:tcPr>
            <w:tcW w:w="2055" w:type="dxa"/>
            <w:shd w:val="clear" w:color="auto" w:fill="auto"/>
          </w:tcPr>
          <w:p w14:paraId="17D8F534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con sede legale in</w:t>
            </w:r>
          </w:p>
        </w:tc>
        <w:bookmarkStart w:id="27" w:name="Testo1063"/>
        <w:tc>
          <w:tcPr>
            <w:tcW w:w="7723" w:type="dxa"/>
            <w:tcBorders>
              <w:bottom w:val="single" w:sz="4" w:space="0" w:color="000000"/>
            </w:tcBorders>
            <w:shd w:val="clear" w:color="auto" w:fill="auto"/>
          </w:tcPr>
          <w:p w14:paraId="79439697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3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7422DC9" w14:textId="77777777" w:rsidR="003D751B" w:rsidRPr="00185464" w:rsidRDefault="003D751B" w:rsidP="003D751B">
      <w:pPr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3D751B" w:rsidRPr="00185464" w14:paraId="4E1AEC06" w14:textId="77777777">
        <w:tc>
          <w:tcPr>
            <w:tcW w:w="2764" w:type="dxa"/>
            <w:shd w:val="clear" w:color="auto" w:fill="auto"/>
          </w:tcPr>
          <w:p w14:paraId="50E3474B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t>codice fiscale/partita IVA</w:t>
            </w:r>
          </w:p>
        </w:tc>
        <w:bookmarkStart w:id="28" w:name="Testo1064"/>
        <w:tc>
          <w:tcPr>
            <w:tcW w:w="7014" w:type="dxa"/>
            <w:tcBorders>
              <w:bottom w:val="single" w:sz="4" w:space="0" w:color="000000"/>
            </w:tcBorders>
            <w:shd w:val="clear" w:color="auto" w:fill="auto"/>
          </w:tcPr>
          <w:p w14:paraId="3A32E8D4" w14:textId="77777777" w:rsidR="003D751B" w:rsidRPr="00185464" w:rsidRDefault="003D751B" w:rsidP="0009583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854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064"/>
                  <w:enabled/>
                  <w:calcOnExit w:val="0"/>
                  <w:textInput/>
                </w:ffData>
              </w:fldChar>
            </w:r>
            <w:r w:rsidRPr="001854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85464">
              <w:rPr>
                <w:rFonts w:ascii="Verdana" w:hAnsi="Verdana"/>
                <w:sz w:val="20"/>
                <w:szCs w:val="20"/>
              </w:rPr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t> </w:t>
            </w:r>
            <w:r w:rsidRPr="0018546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9DD884E" w14:textId="77777777" w:rsidR="003D751B" w:rsidRDefault="003D751B" w:rsidP="003D751B">
      <w:pPr>
        <w:jc w:val="both"/>
        <w:rPr>
          <w:rFonts w:ascii="Verdana" w:hAnsi="Verdana"/>
          <w:sz w:val="20"/>
        </w:rPr>
      </w:pPr>
    </w:p>
    <w:p w14:paraId="42C30847" w14:textId="77777777" w:rsidR="003D751B" w:rsidRDefault="003D751B" w:rsidP="003D751B">
      <w:pPr>
        <w:jc w:val="both"/>
        <w:rPr>
          <w:rFonts w:ascii="Verdana" w:hAnsi="Verdana"/>
          <w:sz w:val="20"/>
        </w:rPr>
      </w:pPr>
    </w:p>
    <w:p w14:paraId="516CB0B1" w14:textId="77777777" w:rsidR="003D751B" w:rsidRPr="00185464" w:rsidRDefault="003D751B" w:rsidP="00185464">
      <w:pPr>
        <w:snapToGrid w:val="0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>al fine della concessione del contributo per</w:t>
      </w:r>
      <w:r w:rsidRPr="00155AC2">
        <w:rPr>
          <w:rStyle w:val="Rimandonotaapidipagina1"/>
        </w:rPr>
        <w:footnoteReference w:id="7"/>
      </w:r>
      <w:r w:rsidRPr="00185464">
        <w:rPr>
          <w:rFonts w:ascii="Verdana" w:hAnsi="Verdana"/>
          <w:sz w:val="20"/>
          <w:szCs w:val="20"/>
        </w:rPr>
        <w:t>:</w:t>
      </w:r>
    </w:p>
    <w:p w14:paraId="51C35E13" w14:textId="77777777" w:rsidR="00FB4525" w:rsidRPr="00FB4525" w:rsidRDefault="00B61D96" w:rsidP="00B61D96">
      <w:pPr>
        <w:tabs>
          <w:tab w:val="left" w:pos="284"/>
          <w:tab w:val="left" w:pos="851"/>
        </w:tabs>
        <w:spacing w:before="360" w:after="120"/>
        <w:ind w:left="851" w:right="567" w:hanging="567"/>
        <w:jc w:val="both"/>
        <w:rPr>
          <w:rFonts w:ascii="Verdana" w:hAnsi="Verdana"/>
          <w:sz w:val="20"/>
          <w:szCs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4"/>
          <w:szCs w:val="24"/>
        </w:rPr>
        <w:tab/>
      </w:r>
      <w:r w:rsidR="00FB4525" w:rsidRPr="00FB4525">
        <w:rPr>
          <w:rFonts w:ascii="Verdana" w:hAnsi="Verdana"/>
          <w:sz w:val="20"/>
          <w:szCs w:val="20"/>
        </w:rPr>
        <w:t>impresa di nuova costituzione (art. 42 bis L.r. 12/2002)</w:t>
      </w:r>
    </w:p>
    <w:p w14:paraId="4EFCEEB2" w14:textId="77777777" w:rsidR="00B61D96" w:rsidRPr="009153CC" w:rsidRDefault="00FB4525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FB4525">
        <w:rPr>
          <w:rFonts w:ascii="Verdana" w:hAnsi="Verdana"/>
          <w:sz w:val="20"/>
          <w:szCs w:val="20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0"/>
      <w:r w:rsidRPr="00FB4525"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 w:rsidRPr="00FB4525">
        <w:rPr>
          <w:rFonts w:ascii="Verdana" w:hAnsi="Verdana"/>
          <w:sz w:val="20"/>
          <w:szCs w:val="20"/>
        </w:rPr>
        <w:fldChar w:fldCharType="end"/>
      </w:r>
      <w:bookmarkEnd w:id="29"/>
      <w:r>
        <w:rPr>
          <w:rFonts w:ascii="Verdana" w:hAnsi="Verdana"/>
          <w:sz w:val="24"/>
          <w:szCs w:val="24"/>
        </w:rPr>
        <w:tab/>
      </w:r>
      <w:r w:rsidR="00B61D96" w:rsidRPr="009153CC">
        <w:rPr>
          <w:rFonts w:ascii="Verdana" w:hAnsi="Verdana"/>
          <w:sz w:val="20"/>
        </w:rPr>
        <w:t>artigianato artistico, tradizionale e dell'abbigliamento su misura (art. 54 L.r. 12/2002)</w:t>
      </w:r>
    </w:p>
    <w:p w14:paraId="585DFCCD" w14:textId="77777777" w:rsidR="00B61D96" w:rsidRPr="009153CC" w:rsidRDefault="00B61D96" w:rsidP="00FB4525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  <w:t>adeguamento di strutture e impianti (art. 55 L.r. 12/2002)</w:t>
      </w:r>
    </w:p>
    <w:p w14:paraId="28B83205" w14:textId="77777777" w:rsidR="00B61D96" w:rsidRDefault="00B61D96" w:rsidP="00B61D96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9153CC">
        <w:rPr>
          <w:rFonts w:ascii="Verdana" w:hAnsi="Verdana"/>
          <w:sz w:val="20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3CC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9153CC">
        <w:rPr>
          <w:rFonts w:ascii="Verdana" w:hAnsi="Verdana"/>
          <w:sz w:val="20"/>
        </w:rPr>
        <w:fldChar w:fldCharType="end"/>
      </w:r>
      <w:r w:rsidRPr="009153CC">
        <w:rPr>
          <w:rFonts w:ascii="Verdana" w:hAnsi="Verdana"/>
          <w:sz w:val="20"/>
        </w:rPr>
        <w:tab/>
      </w:r>
      <w:r w:rsidR="006170E5">
        <w:rPr>
          <w:rFonts w:ascii="Verdana" w:hAnsi="Verdana"/>
          <w:sz w:val="20"/>
        </w:rPr>
        <w:t xml:space="preserve">ammodernamento tecnologico (art. 55 bis L.r. 12/2002) </w:t>
      </w:r>
    </w:p>
    <w:p w14:paraId="3D63B2B9" w14:textId="77777777" w:rsidR="004524DA" w:rsidRDefault="004524DA" w:rsidP="00B61D96">
      <w:pPr>
        <w:tabs>
          <w:tab w:val="left" w:pos="284"/>
          <w:tab w:val="left" w:pos="851"/>
        </w:tabs>
        <w:spacing w:before="180" w:after="120"/>
        <w:ind w:left="851" w:right="567" w:hanging="567"/>
        <w:jc w:val="both"/>
        <w:rPr>
          <w:rFonts w:ascii="Verdana" w:hAnsi="Verdana"/>
          <w:sz w:val="20"/>
        </w:rPr>
      </w:pPr>
      <w:r w:rsidRPr="00157070">
        <w:rPr>
          <w:rFonts w:ascii="Verdana" w:hAnsi="Verdana"/>
          <w:sz w:val="20"/>
        </w:rPr>
        <w:fldChar w:fldCharType="begin">
          <w:ffData>
            <w:name w:val="Controllo1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49"/>
      <w:r w:rsidRPr="00157070">
        <w:rPr>
          <w:rFonts w:ascii="Verdana" w:hAnsi="Verdana"/>
          <w:sz w:val="20"/>
        </w:rPr>
        <w:instrText xml:space="preserve"> FORMCHECKBOX </w:instrText>
      </w:r>
      <w:r w:rsidR="00C466FF">
        <w:rPr>
          <w:rFonts w:ascii="Verdana" w:hAnsi="Verdana"/>
          <w:sz w:val="20"/>
        </w:rPr>
      </w:r>
      <w:r w:rsidR="00C466FF">
        <w:rPr>
          <w:rFonts w:ascii="Verdana" w:hAnsi="Verdana"/>
          <w:sz w:val="20"/>
        </w:rPr>
        <w:fldChar w:fldCharType="separate"/>
      </w:r>
      <w:r w:rsidRPr="00157070">
        <w:rPr>
          <w:rFonts w:ascii="Verdana" w:hAnsi="Verdana"/>
          <w:sz w:val="20"/>
        </w:rPr>
        <w:fldChar w:fldCharType="end"/>
      </w:r>
      <w:bookmarkEnd w:id="30"/>
      <w:r w:rsidRPr="00157070">
        <w:rPr>
          <w:rFonts w:ascii="Verdana" w:hAnsi="Verdana"/>
          <w:sz w:val="20"/>
        </w:rPr>
        <w:tab/>
      </w:r>
      <w:r w:rsidR="00D62ECC" w:rsidRPr="00157070">
        <w:rPr>
          <w:rFonts w:ascii="Verdana" w:hAnsi="Verdana"/>
          <w:sz w:val="20"/>
        </w:rPr>
        <w:t>acquisizione di consulenze per l’innovazione, la qualità, la certificazione dei prodotti, l’organizzazione aziendale ed il miglioramento ambientale e delle condizioni dei luoghi di lavoro (art. 56, c. 1, lett. a) L.r. 12/2002)</w:t>
      </w:r>
    </w:p>
    <w:p w14:paraId="18CAB87E" w14:textId="77777777" w:rsidR="003D751B" w:rsidRDefault="003D751B" w:rsidP="005A290C">
      <w:pPr>
        <w:spacing w:after="120"/>
      </w:pPr>
    </w:p>
    <w:p w14:paraId="3414800F" w14:textId="77777777" w:rsidR="00DB182A" w:rsidRDefault="00DB182A" w:rsidP="00DB182A">
      <w:pPr>
        <w:pStyle w:val="Rientrocorpodeltesto"/>
        <w:tabs>
          <w:tab w:val="left" w:pos="426"/>
        </w:tabs>
        <w:ind w:right="-1" w:firstLine="0"/>
        <w:rPr>
          <w:rFonts w:ascii="Verdana" w:hAnsi="Verdana"/>
          <w:b/>
          <w:spacing w:val="20"/>
          <w:sz w:val="20"/>
        </w:rPr>
      </w:pPr>
      <w:r w:rsidRPr="00167DED">
        <w:rPr>
          <w:rFonts w:ascii="Verdana" w:hAnsi="Verdana"/>
          <w:b/>
          <w:spacing w:val="20"/>
          <w:sz w:val="20"/>
        </w:rPr>
        <w:t>SI IMPEGNA</w:t>
      </w:r>
      <w:r>
        <w:rPr>
          <w:rFonts w:ascii="Verdana" w:hAnsi="Verdana"/>
          <w:b/>
          <w:spacing w:val="20"/>
          <w:sz w:val="20"/>
        </w:rPr>
        <w:t xml:space="preserve"> </w:t>
      </w:r>
    </w:p>
    <w:p w14:paraId="11818177" w14:textId="77777777" w:rsidR="00DB182A" w:rsidRPr="00185464" w:rsidRDefault="00DB182A" w:rsidP="00DB182A">
      <w:pPr>
        <w:pStyle w:val="Rientrocorpodeltesto"/>
        <w:tabs>
          <w:tab w:val="left" w:pos="426"/>
        </w:tabs>
        <w:ind w:right="-1" w:firstLine="0"/>
        <w:rPr>
          <w:rFonts w:ascii="Verdana" w:hAnsi="Verdana"/>
          <w:spacing w:val="20"/>
          <w:sz w:val="20"/>
        </w:rPr>
      </w:pPr>
    </w:p>
    <w:p w14:paraId="305066AE" w14:textId="77777777" w:rsidR="00DB182A" w:rsidRPr="00E15619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trike/>
          <w:sz w:val="20"/>
          <w:szCs w:val="20"/>
        </w:rPr>
      </w:pPr>
      <w:r w:rsidRPr="00185464">
        <w:rPr>
          <w:rFonts w:ascii="Verdana" w:hAnsi="Verdana"/>
          <w:sz w:val="20"/>
        </w:rPr>
        <w:t>ad avviare l’iniziativa in data successiva</w:t>
      </w:r>
      <w:r w:rsidRPr="00E15619">
        <w:rPr>
          <w:rFonts w:ascii="Verdana" w:hAnsi="Verdana"/>
          <w:sz w:val="20"/>
        </w:rPr>
        <w:t xml:space="preserve"> a quella di presentazione della domanda</w:t>
      </w:r>
      <w:r>
        <w:rPr>
          <w:rFonts w:ascii="Verdana" w:hAnsi="Verdana"/>
          <w:sz w:val="20"/>
        </w:rPr>
        <w:t xml:space="preserve">, fatta salva la deroga di cui </w:t>
      </w:r>
      <w:r w:rsidRPr="009B20E2">
        <w:rPr>
          <w:rFonts w:ascii="Verdana" w:hAnsi="Verdana"/>
          <w:sz w:val="20"/>
          <w:szCs w:val="20"/>
        </w:rPr>
        <w:t xml:space="preserve">all’art. 10, comma 2 del Testo unico per le </w:t>
      </w:r>
      <w:r>
        <w:rPr>
          <w:rFonts w:ascii="Verdana" w:hAnsi="Verdana"/>
          <w:sz w:val="20"/>
          <w:szCs w:val="20"/>
        </w:rPr>
        <w:t xml:space="preserve">iniziative realizzate dalle </w:t>
      </w:r>
      <w:r w:rsidRPr="009B20E2">
        <w:rPr>
          <w:rFonts w:ascii="Verdana" w:hAnsi="Verdana"/>
          <w:sz w:val="20"/>
          <w:szCs w:val="20"/>
        </w:rPr>
        <w:t>imprese di nuova costituzione</w:t>
      </w:r>
      <w:r w:rsidRPr="00E15619">
        <w:rPr>
          <w:rFonts w:ascii="Verdana" w:hAnsi="Verdana"/>
          <w:sz w:val="20"/>
        </w:rPr>
        <w:t>;</w:t>
      </w:r>
    </w:p>
    <w:p w14:paraId="178000BF" w14:textId="77777777" w:rsidR="00DB182A" w:rsidRPr="00E15619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z w:val="16"/>
          <w:szCs w:val="16"/>
        </w:rPr>
      </w:pPr>
      <w:r w:rsidRPr="00E15619">
        <w:rPr>
          <w:rFonts w:ascii="Verdana" w:hAnsi="Verdana"/>
          <w:sz w:val="20"/>
        </w:rPr>
        <w:t>a realizzare le iniziative conformemente al progetto ammesso a contributo, fatto salvo quanto previsto all’articolo 15 del Testo unico;</w:t>
      </w:r>
      <w:r w:rsidRPr="00E15619">
        <w:rPr>
          <w:rFonts w:ascii="Verdana" w:hAnsi="Verdana"/>
          <w:sz w:val="16"/>
          <w:szCs w:val="16"/>
        </w:rPr>
        <w:t xml:space="preserve"> </w:t>
      </w:r>
    </w:p>
    <w:p w14:paraId="24A96991" w14:textId="77777777" w:rsidR="00DB182A" w:rsidRDefault="00DB182A" w:rsidP="00DB182A">
      <w:pPr>
        <w:pStyle w:val="Rientrocorpodeltesto"/>
        <w:numPr>
          <w:ilvl w:val="0"/>
          <w:numId w:val="29"/>
        </w:numPr>
        <w:tabs>
          <w:tab w:val="clear" w:pos="720"/>
          <w:tab w:val="num" w:pos="426"/>
        </w:tabs>
        <w:spacing w:before="60" w:after="60"/>
        <w:ind w:left="425" w:right="51" w:hanging="425"/>
        <w:rPr>
          <w:rFonts w:ascii="Verdana" w:hAnsi="Verdana"/>
          <w:sz w:val="20"/>
        </w:rPr>
      </w:pPr>
      <w:r w:rsidRPr="00E15619">
        <w:rPr>
          <w:rFonts w:ascii="Verdana" w:hAnsi="Verdana"/>
          <w:sz w:val="20"/>
        </w:rPr>
        <w:t>a comunicare eventuali variazioni dell’iniziativa, ai sensi dell’articolo 15 del Testo unico</w:t>
      </w:r>
      <w:r>
        <w:rPr>
          <w:rFonts w:ascii="Verdana" w:hAnsi="Verdana"/>
          <w:sz w:val="20"/>
        </w:rPr>
        <w:t>;</w:t>
      </w:r>
    </w:p>
    <w:p w14:paraId="1243B2C6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mantenere i requisiti soggettivi di cui </w:t>
      </w:r>
      <w:r w:rsidRPr="00167DED">
        <w:rPr>
          <w:rFonts w:ascii="Verdana" w:hAnsi="Verdana"/>
          <w:sz w:val="20"/>
        </w:rPr>
        <w:t>all’articolo 2, comma 8</w:t>
      </w:r>
      <w:r>
        <w:rPr>
          <w:rFonts w:ascii="Verdana" w:hAnsi="Verdana"/>
          <w:sz w:val="20"/>
        </w:rPr>
        <w:t xml:space="preserve"> del Testo unico per tutta la durata del progetto e fino alla liquidazione del contributo, fatto salvo quanto previsto dall’articolo 22, comma 6 del Testo unico medesimo;</w:t>
      </w:r>
    </w:p>
    <w:p w14:paraId="4A2E1A44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mantenere i vincoli di destinazione di cui all’articolo 22 del Testo unico;</w:t>
      </w:r>
    </w:p>
    <w:p w14:paraId="65B26F5A" w14:textId="77777777" w:rsidR="00DB182A" w:rsidRPr="00523BCE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 w:rsidRPr="00523BCE">
        <w:rPr>
          <w:rFonts w:ascii="Verdana" w:hAnsi="Verdana"/>
          <w:sz w:val="20"/>
        </w:rPr>
        <w:t>a comunicare tempestivamente ogni variazione rilevante dei dati riguardanti la concessione di aiuti «de minimis» intervenuta successivamente alla presente dichiarazione;</w:t>
      </w:r>
    </w:p>
    <w:p w14:paraId="0966C8EF" w14:textId="77777777" w:rsidR="00DB182A" w:rsidRDefault="00DB182A" w:rsidP="00DB182A">
      <w:pPr>
        <w:numPr>
          <w:ilvl w:val="1"/>
          <w:numId w:val="25"/>
        </w:numPr>
        <w:tabs>
          <w:tab w:val="clear" w:pos="2520"/>
          <w:tab w:val="left" w:pos="426"/>
          <w:tab w:val="left" w:pos="720"/>
        </w:tabs>
        <w:autoSpaceDE w:val="0"/>
        <w:spacing w:before="120"/>
        <w:ind w:left="426" w:hanging="426"/>
        <w:jc w:val="both"/>
        <w:rPr>
          <w:rFonts w:ascii="Verdana" w:hAnsi="Verdana" w:cs="Zires"/>
          <w:sz w:val="20"/>
        </w:rPr>
      </w:pPr>
      <w:r>
        <w:rPr>
          <w:rFonts w:ascii="Verdana" w:hAnsi="Verdana" w:cs="Zires"/>
          <w:sz w:val="20"/>
        </w:rPr>
        <w:t xml:space="preserve">a </w:t>
      </w:r>
      <w:r>
        <w:rPr>
          <w:rFonts w:ascii="Verdana" w:hAnsi="Verdana"/>
          <w:sz w:val="20"/>
        </w:rPr>
        <w:t>consentire ed agevolare ispezioni e controlli;</w:t>
      </w:r>
      <w:r>
        <w:rPr>
          <w:rFonts w:ascii="Verdana" w:hAnsi="Verdana" w:cs="Zires"/>
          <w:sz w:val="20"/>
        </w:rPr>
        <w:t xml:space="preserve"> </w:t>
      </w:r>
    </w:p>
    <w:p w14:paraId="47372841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le tempistiche, fatte salve le proroghe autorizzate ai sensi dell’articolo 16, comma 4 del Testo unico;</w:t>
      </w:r>
    </w:p>
    <w:p w14:paraId="2A101EA1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comunicare eventuali variazioni soggettive, ai sensi dell’articolo 23 del Testo unico;</w:t>
      </w:r>
    </w:p>
    <w:p w14:paraId="4773D83C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comunicare eventuali variazioni intervenute relative all’impresa, quali, in particolare, la sede legale, l’unità operativa, la ragione sociale;</w:t>
      </w:r>
    </w:p>
    <w:p w14:paraId="423B5628" w14:textId="10E2B765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 w:cs="Zires"/>
          <w:sz w:val="20"/>
        </w:rPr>
      </w:pPr>
      <w:r>
        <w:rPr>
          <w:rFonts w:ascii="Verdana" w:hAnsi="Verdana"/>
          <w:sz w:val="20"/>
        </w:rPr>
        <w:lastRenderedPageBreak/>
        <w:t xml:space="preserve">a </w:t>
      </w:r>
      <w:r>
        <w:rPr>
          <w:rFonts w:ascii="Verdana" w:hAnsi="Verdana" w:cs="Zires"/>
          <w:sz w:val="20"/>
        </w:rPr>
        <w:t>non ricevere altri contributi sull’iniziativa finanziata</w:t>
      </w:r>
      <w:r w:rsidRPr="004E4281">
        <w:rPr>
          <w:rFonts w:ascii="Verdana" w:hAnsi="Verdana" w:cs="Zires"/>
          <w:sz w:val="20"/>
        </w:rPr>
        <w:t>;</w:t>
      </w:r>
    </w:p>
    <w:p w14:paraId="796506A2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le norme vigenti in tema di sicurezza del lavoro;</w:t>
      </w:r>
    </w:p>
    <w:p w14:paraId="33BC6758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nel caso di certificazione delle spese di cui all’articolo 17, comma 8 del Testo unico, a conservare i titoli originali di spesa, nonché la documentazione a supporto della rendicontazione, presso i propri uffici ai fini dell’applicazione delle disposizioni di cui all’articolo 44 della legge regionale 7/2000;</w:t>
      </w:r>
    </w:p>
    <w:p w14:paraId="5DD5636C" w14:textId="77777777" w:rsidR="00DB182A" w:rsidRDefault="00DB182A" w:rsidP="00DB182A">
      <w:pPr>
        <w:pStyle w:val="Rientrocorpodeltesto"/>
        <w:numPr>
          <w:ilvl w:val="1"/>
          <w:numId w:val="25"/>
        </w:numPr>
        <w:tabs>
          <w:tab w:val="clear" w:pos="2520"/>
          <w:tab w:val="left" w:pos="426"/>
        </w:tabs>
        <w:spacing w:before="120"/>
        <w:ind w:left="426" w:right="51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rispettare gli obblighi specifici stabiliti dal Testo unico e gli altri obblighi previsti dalla normativa di riferimento richiamata nel Testo unico medesimo.</w:t>
      </w:r>
    </w:p>
    <w:p w14:paraId="5E5418E0" w14:textId="77777777" w:rsidR="003D751B" w:rsidRDefault="003D751B" w:rsidP="003D751B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5B4B1FC4" w14:textId="77777777" w:rsidR="003D751B" w:rsidRPr="00185464" w:rsidRDefault="003D751B" w:rsidP="00185464">
      <w:pPr>
        <w:snapToGrid w:val="0"/>
        <w:jc w:val="both"/>
        <w:rPr>
          <w:rFonts w:ascii="Verdana" w:hAnsi="Verdana"/>
          <w:sz w:val="20"/>
          <w:szCs w:val="20"/>
        </w:rPr>
      </w:pPr>
    </w:p>
    <w:p w14:paraId="6C0E8C99" w14:textId="77777777" w:rsidR="003D751B" w:rsidRDefault="003D751B" w:rsidP="00820386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after="60"/>
        <w:ind w:left="425" w:right="51" w:hanging="425"/>
        <w:jc w:val="both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 xml:space="preserve">di essere a conoscenza delle disposizioni contenute nel “Testo unico delle disposizioni regolamentari in materia di incentivi e finanziamenti a favore del settore artigiano” emanato con DPReg. n. 33/Pres del 25 gennaio 2012 </w:t>
      </w:r>
      <w:r w:rsidR="0028229D">
        <w:rPr>
          <w:rFonts w:ascii="Verdana" w:hAnsi="Verdana"/>
          <w:sz w:val="20"/>
          <w:szCs w:val="20"/>
        </w:rPr>
        <w:t>e successive modifiche e integrazioni</w:t>
      </w:r>
      <w:r w:rsidRPr="00185464">
        <w:rPr>
          <w:rFonts w:ascii="Verdana" w:hAnsi="Verdana"/>
          <w:sz w:val="20"/>
          <w:szCs w:val="20"/>
        </w:rPr>
        <w:t xml:space="preserve"> e, in particolare, degli obblighi previsti a carico dei beneficiari del contributo;</w:t>
      </w:r>
    </w:p>
    <w:p w14:paraId="0534C717" w14:textId="1847A180" w:rsidR="003D751B" w:rsidRPr="00167DED" w:rsidRDefault="003D751B" w:rsidP="00820386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before="60"/>
        <w:ind w:left="425" w:right="51" w:hanging="425"/>
        <w:jc w:val="both"/>
        <w:rPr>
          <w:rFonts w:ascii="Verdana" w:hAnsi="Verdana"/>
          <w:sz w:val="20"/>
          <w:szCs w:val="20"/>
        </w:rPr>
      </w:pPr>
      <w:r w:rsidRPr="00185464">
        <w:rPr>
          <w:rFonts w:ascii="Verdana" w:hAnsi="Verdana"/>
          <w:sz w:val="20"/>
          <w:szCs w:val="20"/>
        </w:rPr>
        <w:t xml:space="preserve">di aver preso visione della </w:t>
      </w:r>
      <w:r w:rsidRPr="00157070">
        <w:rPr>
          <w:rFonts w:ascii="Verdana" w:hAnsi="Verdana"/>
          <w:sz w:val="20"/>
          <w:szCs w:val="20"/>
        </w:rPr>
        <w:t>Nota Informativa</w:t>
      </w:r>
      <w:r w:rsidR="00523BCE" w:rsidRPr="00157070">
        <w:rPr>
          <w:rFonts w:ascii="Verdana" w:hAnsi="Verdana"/>
          <w:sz w:val="20"/>
          <w:szCs w:val="20"/>
        </w:rPr>
        <w:t xml:space="preserve"> sul procedimento amministrativo e dell’Informativa sul trattamento dei dati personali</w:t>
      </w:r>
      <w:r w:rsidR="00AF0493">
        <w:rPr>
          <w:rFonts w:ascii="Verdana" w:hAnsi="Verdana"/>
          <w:sz w:val="20"/>
          <w:szCs w:val="20"/>
        </w:rPr>
        <w:t>,</w:t>
      </w:r>
      <w:r w:rsidRPr="00185464">
        <w:rPr>
          <w:rFonts w:ascii="Verdana" w:hAnsi="Verdana"/>
          <w:sz w:val="20"/>
          <w:szCs w:val="20"/>
        </w:rPr>
        <w:t xml:space="preserve"> </w:t>
      </w:r>
      <w:r w:rsidR="00AF0493" w:rsidRPr="00167DED">
        <w:rPr>
          <w:rFonts w:ascii="Verdana" w:hAnsi="Verdana"/>
          <w:sz w:val="20"/>
          <w:szCs w:val="20"/>
        </w:rPr>
        <w:t>pubblicat</w:t>
      </w:r>
      <w:r w:rsidR="00523BCE">
        <w:rPr>
          <w:rFonts w:ascii="Verdana" w:hAnsi="Verdana"/>
          <w:sz w:val="20"/>
          <w:szCs w:val="20"/>
        </w:rPr>
        <w:t>e</w:t>
      </w:r>
      <w:r w:rsidR="00AF0493" w:rsidRPr="00167DED">
        <w:rPr>
          <w:rFonts w:ascii="Verdana" w:hAnsi="Verdana"/>
          <w:sz w:val="20"/>
          <w:szCs w:val="20"/>
        </w:rPr>
        <w:t xml:space="preserve"> sul sito internet della Regione Friuli Venezia Giulia all’indirizzo </w:t>
      </w:r>
      <w:hyperlink r:id="rId18" w:history="1">
        <w:r w:rsidR="00AF0493" w:rsidRPr="00167DED">
          <w:rPr>
            <w:rStyle w:val="Collegamentoipertestuale"/>
            <w:rFonts w:ascii="Verdana" w:hAnsi="Verdana"/>
            <w:sz w:val="20"/>
            <w:szCs w:val="20"/>
          </w:rPr>
          <w:t>www.regione.fvg.it</w:t>
        </w:r>
      </w:hyperlink>
      <w:r w:rsidR="00AF0493" w:rsidRPr="00167DED">
        <w:rPr>
          <w:rFonts w:ascii="Verdana" w:hAnsi="Verdana"/>
          <w:sz w:val="20"/>
          <w:szCs w:val="20"/>
        </w:rPr>
        <w:t xml:space="preserve"> nella sezione dedicata al settore artigianato e su quello del CATA,</w:t>
      </w:r>
      <w:r w:rsidRPr="00167DED">
        <w:rPr>
          <w:rFonts w:ascii="Verdana" w:hAnsi="Verdana"/>
          <w:sz w:val="20"/>
          <w:szCs w:val="20"/>
        </w:rPr>
        <w:t xml:space="preserve"> e di essere a conoscenza di quanto in ess</w:t>
      </w:r>
      <w:r w:rsidR="00523BCE">
        <w:rPr>
          <w:rFonts w:ascii="Verdana" w:hAnsi="Verdana"/>
          <w:sz w:val="20"/>
          <w:szCs w:val="20"/>
        </w:rPr>
        <w:t>e</w:t>
      </w:r>
      <w:r w:rsidRPr="00167DED">
        <w:rPr>
          <w:rFonts w:ascii="Verdana" w:hAnsi="Verdana"/>
          <w:sz w:val="20"/>
          <w:szCs w:val="20"/>
        </w:rPr>
        <w:t xml:space="preserve"> riportato;</w:t>
      </w:r>
    </w:p>
    <w:p w14:paraId="54C67A6C" w14:textId="4502DB7C" w:rsidR="003438E4" w:rsidRPr="00167DED" w:rsidRDefault="00F34125" w:rsidP="003438E4">
      <w:pPr>
        <w:numPr>
          <w:ilvl w:val="2"/>
          <w:numId w:val="40"/>
        </w:numPr>
        <w:tabs>
          <w:tab w:val="clear" w:pos="2505"/>
          <w:tab w:val="num" w:pos="426"/>
        </w:tabs>
        <w:snapToGrid w:val="0"/>
        <w:spacing w:before="120"/>
        <w:ind w:left="425" w:right="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fini della concessione degli aiuti</w:t>
      </w:r>
      <w:r w:rsidRPr="00167DED">
        <w:rPr>
          <w:rFonts w:ascii="Verdana" w:hAnsi="Verdana"/>
          <w:sz w:val="20"/>
          <w:szCs w:val="20"/>
        </w:rPr>
        <w:t xml:space="preserve"> «de minimis» nel quadro normativo di cui al Regolamento (UE) n. 1407/2013 della Commissione (pubblicato sulla GUUE n. L 352 del 24.12.2013)</w:t>
      </w:r>
      <w:r w:rsidRPr="00167DED">
        <w:rPr>
          <w:rStyle w:val="Rimandonotaapidipagina"/>
          <w:rFonts w:ascii="Verdana" w:hAnsi="Verdana"/>
          <w:sz w:val="20"/>
          <w:szCs w:val="20"/>
        </w:rPr>
        <w:footnoteReference w:id="8"/>
      </w:r>
      <w:r>
        <w:rPr>
          <w:rFonts w:ascii="Verdana" w:hAnsi="Verdana"/>
          <w:sz w:val="20"/>
          <w:szCs w:val="20"/>
        </w:rPr>
        <w:t xml:space="preserve">, </w:t>
      </w:r>
      <w:r w:rsidRPr="00197FAD">
        <w:rPr>
          <w:rFonts w:ascii="Verdana" w:hAnsi="Verdana"/>
          <w:sz w:val="20"/>
          <w:szCs w:val="20"/>
        </w:rPr>
        <w:t>presa visione delle Istruzioni per la compilazione della presente dichiarazione</w:t>
      </w:r>
      <w:r>
        <w:rPr>
          <w:rFonts w:ascii="Verdana" w:hAnsi="Verdana"/>
          <w:sz w:val="20"/>
          <w:szCs w:val="20"/>
        </w:rPr>
        <w:t xml:space="preserve"> (</w:t>
      </w:r>
      <w:r w:rsidRPr="00C90431">
        <w:rPr>
          <w:rFonts w:ascii="Verdana" w:hAnsi="Verdana"/>
          <w:b/>
          <w:i/>
          <w:sz w:val="16"/>
          <w:szCs w:val="16"/>
        </w:rPr>
        <w:t>indicare solo l’ipotesi che interessa</w:t>
      </w:r>
      <w:r>
        <w:rPr>
          <w:rFonts w:ascii="Verdana" w:hAnsi="Verdana"/>
          <w:sz w:val="16"/>
          <w:szCs w:val="16"/>
        </w:rPr>
        <w:t>)</w:t>
      </w:r>
      <w:r w:rsidR="007104B7" w:rsidRPr="00167DED">
        <w:rPr>
          <w:rFonts w:ascii="Verdana" w:hAnsi="Verdana"/>
          <w:sz w:val="20"/>
          <w:szCs w:val="20"/>
        </w:rPr>
        <w:t>:</w:t>
      </w:r>
    </w:p>
    <w:p w14:paraId="769239EE" w14:textId="77777777" w:rsidR="00F34125" w:rsidRDefault="00F34125" w:rsidP="00F34125">
      <w:pPr>
        <w:snapToGrid w:val="0"/>
        <w:spacing w:before="120" w:after="120"/>
        <w:ind w:left="425" w:right="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6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63"/>
      <w:r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1"/>
      <w:r>
        <w:rPr>
          <w:rFonts w:ascii="Verdana" w:hAnsi="Verdana"/>
          <w:sz w:val="20"/>
          <w:szCs w:val="20"/>
        </w:rPr>
        <w:t xml:space="preserve"> </w:t>
      </w:r>
      <w:r w:rsidRPr="00197FAD">
        <w:rPr>
          <w:rFonts w:ascii="Verdana" w:hAnsi="Verdana"/>
          <w:sz w:val="20"/>
          <w:szCs w:val="20"/>
        </w:rPr>
        <w:t xml:space="preserve">che l’impresa NON è </w:t>
      </w:r>
      <w:r>
        <w:rPr>
          <w:rFonts w:ascii="Verdana" w:hAnsi="Verdana"/>
          <w:sz w:val="20"/>
          <w:szCs w:val="20"/>
        </w:rPr>
        <w:t xml:space="preserve">“impresa unica”, come definita </w:t>
      </w:r>
      <w:r w:rsidRPr="00423DFC">
        <w:rPr>
          <w:rFonts w:ascii="Verdana" w:hAnsi="Verdana"/>
          <w:sz w:val="20"/>
          <w:szCs w:val="20"/>
        </w:rPr>
        <w:t>dalla normativa comunitaria</w:t>
      </w:r>
      <w:r w:rsidRPr="00423DFC">
        <w:rPr>
          <w:rFonts w:ascii="Verdana" w:hAnsi="Verdana"/>
          <w:sz w:val="20"/>
          <w:szCs w:val="20"/>
          <w:vertAlign w:val="superscript"/>
        </w:rPr>
        <w:t>9</w:t>
      </w:r>
      <w:r>
        <w:rPr>
          <w:rFonts w:ascii="Verdana" w:hAnsi="Verdana"/>
          <w:sz w:val="20"/>
          <w:szCs w:val="20"/>
        </w:rPr>
        <w:t>, non essendo collegata,</w:t>
      </w:r>
      <w:r w:rsidRPr="00423DFC">
        <w:rPr>
          <w:rFonts w:ascii="Verdana" w:hAnsi="Verdana"/>
          <w:sz w:val="18"/>
          <w:szCs w:val="18"/>
        </w:rPr>
        <w:t xml:space="preserve"> </w:t>
      </w:r>
      <w:r w:rsidRPr="00423DFC">
        <w:rPr>
          <w:rFonts w:ascii="Verdana" w:hAnsi="Verdana"/>
          <w:sz w:val="20"/>
          <w:szCs w:val="20"/>
        </w:rPr>
        <w:t>direttamente o indirettamente, con altre imprese</w:t>
      </w:r>
    </w:p>
    <w:p w14:paraId="7B47CED2" w14:textId="62C54F2D" w:rsidR="0017721C" w:rsidRPr="00EE7FE8" w:rsidRDefault="00F34125" w:rsidP="00F34125">
      <w:pPr>
        <w:snapToGrid w:val="0"/>
        <w:spacing w:before="120" w:after="120"/>
        <w:ind w:left="425" w:right="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ontrollo16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64"/>
      <w:r>
        <w:rPr>
          <w:rFonts w:ascii="Verdana" w:hAnsi="Verdana"/>
          <w:sz w:val="20"/>
          <w:szCs w:val="20"/>
        </w:rPr>
        <w:instrText xml:space="preserve"> FORMCHECKBOX </w:instrText>
      </w:r>
      <w:r w:rsidR="00C466FF">
        <w:rPr>
          <w:rFonts w:ascii="Verdana" w:hAnsi="Verdana"/>
          <w:sz w:val="20"/>
          <w:szCs w:val="20"/>
        </w:rPr>
      </w:r>
      <w:r w:rsidR="00C466FF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2"/>
      <w:r>
        <w:rPr>
          <w:rFonts w:ascii="Verdana" w:hAnsi="Verdana"/>
          <w:sz w:val="20"/>
          <w:szCs w:val="20"/>
        </w:rPr>
        <w:t xml:space="preserve"> </w:t>
      </w:r>
      <w:r w:rsidRPr="00423DFC">
        <w:rPr>
          <w:rFonts w:ascii="Verdana" w:hAnsi="Verdana"/>
          <w:sz w:val="20"/>
          <w:szCs w:val="20"/>
        </w:rPr>
        <w:t>che l’impresa è collegata, direttamente o indirettamente, con le imprese seguenti aventi sede legale o unità operative in Italia</w:t>
      </w:r>
      <w:r>
        <w:rPr>
          <w:rFonts w:ascii="Verdana" w:hAnsi="Verdana"/>
          <w:sz w:val="20"/>
          <w:szCs w:val="20"/>
        </w:rPr>
        <w:t>,</w:t>
      </w:r>
      <w:r w:rsidRPr="00423D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rientranti nel perimetro definito dalla normativa comunitaria come “impresa unica”</w:t>
      </w:r>
      <w:r>
        <w:rPr>
          <w:rStyle w:val="Rimandonotaapidipagina"/>
          <w:rFonts w:ascii="Verdana" w:hAnsi="Verdana"/>
          <w:sz w:val="20"/>
          <w:szCs w:val="20"/>
        </w:rPr>
        <w:footnoteReference w:id="9"/>
      </w:r>
      <w:r w:rsidR="0017721C" w:rsidRPr="00EE7FE8">
        <w:rPr>
          <w:rFonts w:ascii="Verdana" w:hAnsi="Verdana"/>
          <w:sz w:val="18"/>
          <w:szCs w:val="18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3543"/>
        <w:gridCol w:w="1843"/>
      </w:tblGrid>
      <w:tr w:rsidR="0017721C" w:rsidRPr="006A26DA" w14:paraId="652ACF8F" w14:textId="77777777" w:rsidTr="00F34125">
        <w:tc>
          <w:tcPr>
            <w:tcW w:w="4282" w:type="dxa"/>
            <w:shd w:val="clear" w:color="auto" w:fill="auto"/>
          </w:tcPr>
          <w:p w14:paraId="13EA30F8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impresa</w:t>
            </w:r>
          </w:p>
          <w:p w14:paraId="1A655FC8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i/>
                <w:sz w:val="16"/>
                <w:szCs w:val="16"/>
              </w:rPr>
              <w:t>(denominazione risultante da certificato CIAA)</w:t>
            </w:r>
          </w:p>
        </w:tc>
        <w:tc>
          <w:tcPr>
            <w:tcW w:w="3543" w:type="dxa"/>
            <w:shd w:val="clear" w:color="auto" w:fill="auto"/>
          </w:tcPr>
          <w:p w14:paraId="3E182C49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sede legale</w:t>
            </w:r>
          </w:p>
          <w:p w14:paraId="4067C1F0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i/>
                <w:sz w:val="16"/>
                <w:szCs w:val="16"/>
              </w:rPr>
              <w:t>(via e n. civico, CAP, Comune, Provincia)</w:t>
            </w:r>
          </w:p>
        </w:tc>
        <w:tc>
          <w:tcPr>
            <w:tcW w:w="1843" w:type="dxa"/>
            <w:shd w:val="clear" w:color="auto" w:fill="auto"/>
          </w:tcPr>
          <w:p w14:paraId="6787F0B9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26DA">
              <w:rPr>
                <w:rFonts w:ascii="Verdana" w:hAnsi="Verdana"/>
                <w:sz w:val="16"/>
                <w:szCs w:val="16"/>
              </w:rPr>
              <w:t>partita IVA</w:t>
            </w:r>
          </w:p>
        </w:tc>
      </w:tr>
      <w:tr w:rsidR="0017721C" w:rsidRPr="006A26DA" w14:paraId="4723DE1E" w14:textId="77777777" w:rsidTr="00F34125">
        <w:tc>
          <w:tcPr>
            <w:tcW w:w="4282" w:type="dxa"/>
            <w:shd w:val="clear" w:color="auto" w:fill="auto"/>
          </w:tcPr>
          <w:p w14:paraId="36697F6F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084AA10A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210BCB3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4A477748" w14:textId="77777777" w:rsidTr="00F34125">
        <w:tc>
          <w:tcPr>
            <w:tcW w:w="4282" w:type="dxa"/>
            <w:shd w:val="clear" w:color="auto" w:fill="auto"/>
          </w:tcPr>
          <w:p w14:paraId="460CFC7D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7B3F2E35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1DCAF8C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79E7F995" w14:textId="77777777" w:rsidTr="00F34125">
        <w:tc>
          <w:tcPr>
            <w:tcW w:w="4282" w:type="dxa"/>
            <w:shd w:val="clear" w:color="auto" w:fill="auto"/>
          </w:tcPr>
          <w:p w14:paraId="32B7F4CD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563728AC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204446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46B48DE1" w14:textId="77777777" w:rsidTr="00F34125">
        <w:tc>
          <w:tcPr>
            <w:tcW w:w="4282" w:type="dxa"/>
            <w:shd w:val="clear" w:color="auto" w:fill="auto"/>
          </w:tcPr>
          <w:p w14:paraId="535EC642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75E8B900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C0E2BD5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398CB9C8" w14:textId="77777777" w:rsidTr="00F34125">
        <w:tc>
          <w:tcPr>
            <w:tcW w:w="4282" w:type="dxa"/>
            <w:shd w:val="clear" w:color="auto" w:fill="auto"/>
          </w:tcPr>
          <w:p w14:paraId="17B3C230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662D6FEC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2B8B52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6E57D03B" w14:textId="77777777" w:rsidTr="00F34125">
        <w:tc>
          <w:tcPr>
            <w:tcW w:w="4282" w:type="dxa"/>
            <w:shd w:val="clear" w:color="auto" w:fill="auto"/>
          </w:tcPr>
          <w:p w14:paraId="66C00432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6F6DEA7F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6C9FF66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40701A94" w14:textId="77777777" w:rsidTr="00F34125">
        <w:tc>
          <w:tcPr>
            <w:tcW w:w="4282" w:type="dxa"/>
            <w:shd w:val="clear" w:color="auto" w:fill="auto"/>
          </w:tcPr>
          <w:p w14:paraId="39DC6204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3" w:name="Testo1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543" w:type="dxa"/>
            <w:shd w:val="clear" w:color="auto" w:fill="auto"/>
          </w:tcPr>
          <w:p w14:paraId="56A91396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F613D0E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0BE8518C" w14:textId="77777777" w:rsidTr="00F34125">
        <w:tc>
          <w:tcPr>
            <w:tcW w:w="4282" w:type="dxa"/>
            <w:shd w:val="clear" w:color="auto" w:fill="auto"/>
          </w:tcPr>
          <w:p w14:paraId="27B86719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685800EC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3284B95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3DF9241D" w14:textId="77777777" w:rsidTr="00F34125">
        <w:tc>
          <w:tcPr>
            <w:tcW w:w="4282" w:type="dxa"/>
            <w:shd w:val="clear" w:color="auto" w:fill="auto"/>
          </w:tcPr>
          <w:p w14:paraId="6A8D2719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4421CF9C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026723B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7721C" w:rsidRPr="006A26DA" w14:paraId="1C90028A" w14:textId="77777777" w:rsidTr="00F34125">
        <w:tc>
          <w:tcPr>
            <w:tcW w:w="4282" w:type="dxa"/>
            <w:shd w:val="clear" w:color="auto" w:fill="auto"/>
          </w:tcPr>
          <w:p w14:paraId="19EB4ED8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shd w:val="clear" w:color="auto" w:fill="auto"/>
          </w:tcPr>
          <w:p w14:paraId="733C73EE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1386BE4" w14:textId="77777777" w:rsidR="0017721C" w:rsidRPr="006A26DA" w:rsidRDefault="0017721C" w:rsidP="009016E2">
            <w:pPr>
              <w:pStyle w:val="Corpotesto"/>
              <w:tabs>
                <w:tab w:val="num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BCE0FAB" w14:textId="499E3DB6" w:rsidR="0027645C" w:rsidRDefault="0027645C" w:rsidP="003B7CBC">
      <w:pPr>
        <w:pStyle w:val="Corpotesto"/>
        <w:tabs>
          <w:tab w:val="num" w:pos="426"/>
        </w:tabs>
        <w:spacing w:before="60" w:after="60"/>
        <w:rPr>
          <w:rFonts w:ascii="Verdana" w:hAnsi="Verdana"/>
        </w:rPr>
      </w:pPr>
    </w:p>
    <w:sectPr w:rsidR="0027645C" w:rsidSect="0027645C">
      <w:headerReference w:type="default" r:id="rId19"/>
      <w:footerReference w:type="default" r:id="rId20"/>
      <w:pgSz w:w="11907" w:h="16840" w:code="9"/>
      <w:pgMar w:top="851" w:right="1134" w:bottom="1247" w:left="1134" w:header="284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82AD" w14:textId="77777777" w:rsidR="00F34125" w:rsidRDefault="00F34125">
      <w:r>
        <w:separator/>
      </w:r>
    </w:p>
  </w:endnote>
  <w:endnote w:type="continuationSeparator" w:id="0">
    <w:p w14:paraId="4952EA4C" w14:textId="77777777" w:rsidR="00F34125" w:rsidRDefault="00F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Zir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947577"/>
      <w:docPartObj>
        <w:docPartGallery w:val="Page Numbers (Bottom of Page)"/>
        <w:docPartUnique/>
      </w:docPartObj>
    </w:sdtPr>
    <w:sdtEndPr/>
    <w:sdtContent>
      <w:p w14:paraId="7F10D17F" w14:textId="28C920A4" w:rsidR="00F34125" w:rsidRDefault="00F341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FF">
          <w:rPr>
            <w:noProof/>
          </w:rPr>
          <w:t>1</w:t>
        </w:r>
        <w:r>
          <w:fldChar w:fldCharType="end"/>
        </w:r>
      </w:p>
    </w:sdtContent>
  </w:sdt>
  <w:p w14:paraId="658CFE57" w14:textId="7217331D" w:rsidR="00F34125" w:rsidRPr="00B43B38" w:rsidRDefault="00F34125" w:rsidP="00B43B38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8E99" w14:textId="77777777" w:rsidR="00F34125" w:rsidRDefault="00F3412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517813"/>
      <w:docPartObj>
        <w:docPartGallery w:val="Page Numbers (Bottom of Page)"/>
        <w:docPartUnique/>
      </w:docPartObj>
    </w:sdtPr>
    <w:sdtEndPr/>
    <w:sdtContent>
      <w:p w14:paraId="36F6139B" w14:textId="49BDB353" w:rsidR="00F34125" w:rsidRDefault="00F341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FF">
          <w:rPr>
            <w:noProof/>
          </w:rPr>
          <w:t>2</w:t>
        </w:r>
        <w:r>
          <w:fldChar w:fldCharType="end"/>
        </w:r>
      </w:p>
    </w:sdtContent>
  </w:sdt>
  <w:p w14:paraId="13F96239" w14:textId="613B31E5" w:rsidR="00F34125" w:rsidRDefault="00F34125">
    <w:pPr>
      <w:pStyle w:val="Pidipagina"/>
      <w:ind w:right="360"/>
      <w:rPr>
        <w:rStyle w:val="Numeropagin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9F95" w14:textId="77777777" w:rsidR="00F34125" w:rsidRDefault="00F3412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969286"/>
      <w:docPartObj>
        <w:docPartGallery w:val="Page Numbers (Bottom of Page)"/>
        <w:docPartUnique/>
      </w:docPartObj>
    </w:sdtPr>
    <w:sdtEndPr/>
    <w:sdtContent>
      <w:p w14:paraId="750E18F1" w14:textId="1F084490" w:rsidR="00F34125" w:rsidRDefault="00F341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FF">
          <w:rPr>
            <w:noProof/>
          </w:rPr>
          <w:t>2</w:t>
        </w:r>
        <w:r>
          <w:fldChar w:fldCharType="end"/>
        </w:r>
      </w:p>
    </w:sdtContent>
  </w:sdt>
  <w:p w14:paraId="5BA6E908" w14:textId="452AC2D7" w:rsidR="00F34125" w:rsidRPr="000F37FC" w:rsidRDefault="00F34125" w:rsidP="000F37FC">
    <w:pPr>
      <w:pStyle w:val="Pidipagina"/>
      <w:jc w:val="center"/>
      <w:rPr>
        <w:rStyle w:val="Numeropagin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8025"/>
      <w:docPartObj>
        <w:docPartGallery w:val="Page Numbers (Bottom of Page)"/>
        <w:docPartUnique/>
      </w:docPartObj>
    </w:sdtPr>
    <w:sdtEndPr/>
    <w:sdtContent>
      <w:p w14:paraId="75CE72AE" w14:textId="17E49FEE" w:rsidR="00F34125" w:rsidRDefault="00F341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6FF">
          <w:rPr>
            <w:noProof/>
          </w:rPr>
          <w:t>2</w:t>
        </w:r>
        <w:r>
          <w:fldChar w:fldCharType="end"/>
        </w:r>
      </w:p>
    </w:sdtContent>
  </w:sdt>
  <w:p w14:paraId="7C70C3A6" w14:textId="77777777" w:rsidR="00F34125" w:rsidRDefault="00F341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5339" w14:textId="77777777" w:rsidR="00F34125" w:rsidRDefault="00F34125">
      <w:r>
        <w:separator/>
      </w:r>
    </w:p>
  </w:footnote>
  <w:footnote w:type="continuationSeparator" w:id="0">
    <w:p w14:paraId="3210D76E" w14:textId="77777777" w:rsidR="00F34125" w:rsidRDefault="00F34125">
      <w:r>
        <w:continuationSeparator/>
      </w:r>
    </w:p>
  </w:footnote>
  <w:footnote w:id="1">
    <w:p w14:paraId="4ECA6F89" w14:textId="147A6C46" w:rsidR="00F34125" w:rsidRDefault="00F34125">
      <w:pPr>
        <w:pStyle w:val="Testonotaapidipagina"/>
      </w:pPr>
      <w:r w:rsidRPr="00D62ECC">
        <w:rPr>
          <w:rStyle w:val="Rimandonotaapidipagina"/>
          <w:rFonts w:ascii="Verdana" w:hAnsi="Verdana"/>
          <w:sz w:val="16"/>
          <w:szCs w:val="16"/>
        </w:rPr>
        <w:footnoteRef/>
      </w:r>
      <w:r>
        <w:t xml:space="preserve"> </w:t>
      </w:r>
      <w:r w:rsidRPr="00283895">
        <w:rPr>
          <w:rFonts w:ascii="Verdana" w:hAnsi="Verdana"/>
          <w:sz w:val="16"/>
          <w:szCs w:val="16"/>
        </w:rPr>
        <w:t>Sono ammissibili i beni di importo inferiore a 100,00 euro, al netto di IVA, a condizione che siano strumentali o accessori rispetto ad altri beni incentivati contenuti nel medesimo giustificativo di spesa</w:t>
      </w:r>
      <w:r>
        <w:rPr>
          <w:rFonts w:ascii="Verdana" w:hAnsi="Verdana"/>
          <w:sz w:val="16"/>
          <w:szCs w:val="16"/>
        </w:rPr>
        <w:t xml:space="preserve">, </w:t>
      </w:r>
      <w:r w:rsidRPr="00157070">
        <w:rPr>
          <w:rFonts w:ascii="Verdana" w:hAnsi="Verdana"/>
          <w:sz w:val="16"/>
          <w:szCs w:val="16"/>
        </w:rPr>
        <w:t>purché non siano beni di consumo.</w:t>
      </w:r>
    </w:p>
  </w:footnote>
  <w:footnote w:id="2">
    <w:p w14:paraId="4725AD91" w14:textId="127529E2" w:rsidR="00F34125" w:rsidRDefault="00F34125" w:rsidP="00B07815">
      <w:pPr>
        <w:pStyle w:val="Testonotaapidipagina"/>
        <w:tabs>
          <w:tab w:val="left" w:pos="284"/>
        </w:tabs>
      </w:pPr>
      <w:r w:rsidRPr="00716D87">
        <w:rPr>
          <w:rStyle w:val="Rimandonotaapidipagina"/>
          <w:rFonts w:ascii="Verdana" w:hAnsi="Verdana"/>
          <w:sz w:val="16"/>
          <w:szCs w:val="16"/>
        </w:rPr>
        <w:footnoteRef/>
      </w:r>
      <w:r>
        <w:t xml:space="preserve"> </w:t>
      </w:r>
      <w:r>
        <w:tab/>
      </w:r>
      <w:r w:rsidRPr="00283895">
        <w:rPr>
          <w:rFonts w:ascii="Verdana" w:hAnsi="Verdana"/>
          <w:sz w:val="16"/>
          <w:szCs w:val="16"/>
        </w:rPr>
        <w:t>Sono ammissibili i beni di importo inferiore a 100,00 euro, al netto di IVA, a condizione che siano strumentali o accessori rispetto ad altri beni incentivati contenuti nel medesimo giustificativo di spesa</w:t>
      </w:r>
      <w:r>
        <w:rPr>
          <w:rFonts w:ascii="Verdana" w:hAnsi="Verdana"/>
          <w:sz w:val="16"/>
          <w:szCs w:val="16"/>
        </w:rPr>
        <w:t xml:space="preserve">, </w:t>
      </w:r>
      <w:r w:rsidRPr="00157070">
        <w:rPr>
          <w:rFonts w:ascii="Verdana" w:hAnsi="Verdana"/>
          <w:sz w:val="16"/>
          <w:szCs w:val="16"/>
        </w:rPr>
        <w:t>purché non siano beni di consumo.</w:t>
      </w:r>
    </w:p>
  </w:footnote>
  <w:footnote w:id="3">
    <w:p w14:paraId="0B806281" w14:textId="77777777" w:rsidR="00F34125" w:rsidRPr="003E3EA9" w:rsidRDefault="00F34125">
      <w:pPr>
        <w:pStyle w:val="Testonotaapidipagina"/>
        <w:rPr>
          <w:rFonts w:ascii="Verdana" w:hAnsi="Verdana"/>
          <w:sz w:val="16"/>
          <w:szCs w:val="16"/>
        </w:rPr>
      </w:pPr>
      <w:r w:rsidRPr="003E3EA9">
        <w:rPr>
          <w:rStyle w:val="Rimandonotaapidipagina"/>
          <w:rFonts w:ascii="Verdana" w:hAnsi="Verdana"/>
          <w:sz w:val="16"/>
          <w:szCs w:val="16"/>
        </w:rPr>
        <w:footnoteRef/>
      </w:r>
      <w:r w:rsidRPr="003E3EA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 cui ai punti 1.3.1.1 (isolamento termico e acustico dei locali di lavoro), 1.3.1.2 (aperture sufficienti per ricambio d’aria nei locali di lavoro) e 1.3.1.3 (interventi per la difesa dall’umidità negli ambienti di lavoro) dell’articolo 1 dell’allegato IV al d. lgs. 81/2008.</w:t>
      </w:r>
    </w:p>
  </w:footnote>
  <w:footnote w:id="4">
    <w:p w14:paraId="574FA5A3" w14:textId="7E21F33C" w:rsidR="00F34125" w:rsidRPr="00D62ECC" w:rsidRDefault="00F34125" w:rsidP="00F419AC">
      <w:pPr>
        <w:pStyle w:val="Testonotaapidipagina"/>
        <w:rPr>
          <w:rFonts w:ascii="Verdana" w:hAnsi="Verdana"/>
          <w:sz w:val="16"/>
          <w:szCs w:val="16"/>
        </w:rPr>
      </w:pPr>
      <w:r w:rsidRPr="00283895">
        <w:rPr>
          <w:rStyle w:val="Rimandonotaapidipagina"/>
          <w:rFonts w:ascii="Verdana" w:hAnsi="Verdana"/>
          <w:sz w:val="16"/>
          <w:szCs w:val="16"/>
        </w:rPr>
        <w:footnoteRef/>
      </w:r>
      <w:r w:rsidRPr="00283895">
        <w:rPr>
          <w:rFonts w:ascii="Verdana" w:hAnsi="Verdana"/>
          <w:sz w:val="16"/>
          <w:szCs w:val="16"/>
        </w:rPr>
        <w:t xml:space="preserve"> Sono ammissibili i beni di importo inferiore a 100,00 euro, al netto di IVA, a condizione che siano strumentali o accessori rispetto ad altri beni incentivati contenuti nel medesimo giustificativo di spesa</w:t>
      </w:r>
      <w:r>
        <w:rPr>
          <w:rFonts w:ascii="Verdana" w:hAnsi="Verdana"/>
          <w:sz w:val="16"/>
          <w:szCs w:val="16"/>
        </w:rPr>
        <w:t xml:space="preserve">, </w:t>
      </w:r>
      <w:r w:rsidRPr="00157070">
        <w:rPr>
          <w:rFonts w:ascii="Verdana" w:hAnsi="Verdana"/>
          <w:sz w:val="16"/>
          <w:szCs w:val="16"/>
        </w:rPr>
        <w:t>purché non siano beni di consumo.</w:t>
      </w:r>
    </w:p>
  </w:footnote>
  <w:footnote w:id="5">
    <w:p w14:paraId="34ADDCF6" w14:textId="77777777" w:rsidR="00F34125" w:rsidRPr="009153CC" w:rsidRDefault="00F34125">
      <w:pPr>
        <w:pStyle w:val="Testonotaapidipagina"/>
        <w:rPr>
          <w:rFonts w:ascii="Verdana" w:hAnsi="Verdana"/>
          <w:sz w:val="16"/>
          <w:szCs w:val="16"/>
        </w:rPr>
      </w:pPr>
      <w:r w:rsidRPr="00DD6FB2">
        <w:rPr>
          <w:rStyle w:val="Rimandonotaapidipagina"/>
          <w:rFonts w:ascii="Verdana" w:hAnsi="Verdana"/>
          <w:sz w:val="16"/>
          <w:szCs w:val="16"/>
        </w:rPr>
        <w:footnoteRef/>
      </w:r>
      <w:r>
        <w:t xml:space="preserve"> </w:t>
      </w:r>
      <w:r w:rsidRPr="009153CC">
        <w:rPr>
          <w:rFonts w:ascii="Verdana" w:hAnsi="Verdana"/>
          <w:sz w:val="16"/>
          <w:szCs w:val="16"/>
        </w:rPr>
        <w:t xml:space="preserve">Barrare </w:t>
      </w:r>
      <w:r w:rsidRPr="00980BA7">
        <w:rPr>
          <w:rFonts w:ascii="Verdana" w:hAnsi="Verdana"/>
          <w:sz w:val="16"/>
          <w:szCs w:val="16"/>
        </w:rPr>
        <w:t>la linea contributiva selezionata nella prima pagina del modulo di domanda.</w:t>
      </w:r>
    </w:p>
  </w:footnote>
  <w:footnote w:id="6">
    <w:p w14:paraId="0B75EFEB" w14:textId="77777777" w:rsidR="00F34125" w:rsidRPr="00FA60FD" w:rsidRDefault="00F34125" w:rsidP="0019797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FA60FD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A60FD">
        <w:rPr>
          <w:rFonts w:ascii="Verdana" w:hAnsi="Verdana"/>
          <w:sz w:val="16"/>
          <w:szCs w:val="16"/>
        </w:rPr>
        <w:t>Indicare l’importo effettivamente liquidato a saldo</w:t>
      </w:r>
      <w:r>
        <w:rPr>
          <w:rFonts w:ascii="Verdana" w:hAnsi="Verdana"/>
          <w:sz w:val="16"/>
          <w:szCs w:val="16"/>
        </w:rPr>
        <w:t>, se inferiore a quello concesso.</w:t>
      </w:r>
    </w:p>
  </w:footnote>
  <w:footnote w:id="7">
    <w:p w14:paraId="17C31029" w14:textId="77777777" w:rsidR="00F34125" w:rsidRPr="002D59A7" w:rsidRDefault="00F34125" w:rsidP="003D751B">
      <w:pPr>
        <w:pStyle w:val="Testonotaapidipagina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 w:rsidRPr="002D59A7">
        <w:rPr>
          <w:rStyle w:val="Caratteredellanota"/>
          <w:rFonts w:ascii="Verdana" w:hAnsi="Verdana"/>
          <w:sz w:val="16"/>
          <w:szCs w:val="16"/>
        </w:rPr>
        <w:footnoteRef/>
      </w:r>
      <w:r w:rsidRPr="002D59A7">
        <w:rPr>
          <w:sz w:val="16"/>
          <w:szCs w:val="16"/>
        </w:rPr>
        <w:tab/>
      </w:r>
      <w:r w:rsidRPr="00C15B54">
        <w:rPr>
          <w:rFonts w:ascii="Verdana" w:hAnsi="Verdana"/>
          <w:sz w:val="16"/>
          <w:szCs w:val="16"/>
        </w:rPr>
        <w:t>Barrare la linea contributiva selezionata nella prima pagina del modulo di domanda.</w:t>
      </w:r>
    </w:p>
  </w:footnote>
  <w:footnote w:id="8">
    <w:p w14:paraId="19AB0C20" w14:textId="77777777" w:rsidR="00F34125" w:rsidRPr="00E95758" w:rsidRDefault="00F34125" w:rsidP="00F34125">
      <w:pPr>
        <w:jc w:val="both"/>
        <w:rPr>
          <w:rFonts w:ascii="Verdana" w:hAnsi="Verdana"/>
          <w:sz w:val="16"/>
          <w:szCs w:val="16"/>
        </w:rPr>
      </w:pPr>
      <w:r w:rsidRPr="00E95758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</w:t>
      </w:r>
      <w:r w:rsidRPr="00E95758">
        <w:rPr>
          <w:rFonts w:ascii="Verdana" w:hAnsi="Verdana"/>
          <w:sz w:val="16"/>
          <w:szCs w:val="16"/>
        </w:rPr>
        <w:t>el rispetto di quanto previsto dai seguenti Regolamenti della Commissione:</w:t>
      </w:r>
    </w:p>
    <w:p w14:paraId="51FCE690" w14:textId="77777777" w:rsidR="00F34125" w:rsidRPr="00E95758" w:rsidRDefault="00F34125" w:rsidP="00F34125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1407/2013 generale</w:t>
      </w:r>
    </w:p>
    <w:p w14:paraId="6E261254" w14:textId="77777777" w:rsidR="00F34125" w:rsidRPr="00E95758" w:rsidRDefault="00F34125" w:rsidP="00F34125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1408/2013 «de minimis» nel settore agricolo</w:t>
      </w:r>
    </w:p>
    <w:p w14:paraId="459A0F8F" w14:textId="77777777" w:rsidR="00F34125" w:rsidRDefault="00F34125" w:rsidP="00F34125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717/2014 «de minimis» nel settore della pesca</w:t>
      </w:r>
    </w:p>
    <w:p w14:paraId="4253C248" w14:textId="77777777" w:rsidR="00F34125" w:rsidRPr="00E95758" w:rsidRDefault="00F34125" w:rsidP="00F34125">
      <w:pPr>
        <w:numPr>
          <w:ilvl w:val="0"/>
          <w:numId w:val="45"/>
        </w:numPr>
        <w:ind w:left="284" w:hanging="142"/>
        <w:jc w:val="both"/>
        <w:rPr>
          <w:rFonts w:ascii="Verdana" w:hAnsi="Verdana"/>
          <w:sz w:val="16"/>
          <w:szCs w:val="16"/>
        </w:rPr>
      </w:pPr>
      <w:r w:rsidRPr="00E95758">
        <w:rPr>
          <w:rFonts w:ascii="Verdana" w:hAnsi="Verdana"/>
          <w:sz w:val="16"/>
          <w:szCs w:val="16"/>
        </w:rPr>
        <w:t>Regolamento n. 360/2012 «de minimis» per i servizi di interesse economico generale (SIEG)</w:t>
      </w:r>
      <w:r>
        <w:rPr>
          <w:rFonts w:ascii="Verdana" w:hAnsi="Verdana"/>
          <w:sz w:val="16"/>
          <w:szCs w:val="16"/>
        </w:rPr>
        <w:t>.</w:t>
      </w:r>
    </w:p>
  </w:footnote>
  <w:footnote w:id="9">
    <w:p w14:paraId="467B6AF5" w14:textId="77777777" w:rsidR="00F34125" w:rsidRPr="007847E4" w:rsidRDefault="00F34125" w:rsidP="00F34125">
      <w:pPr>
        <w:pStyle w:val="Testonotaapidipagina"/>
        <w:rPr>
          <w:rFonts w:ascii="Verdana" w:hAnsi="Verdana"/>
          <w:b/>
          <w:bCs/>
          <w:sz w:val="16"/>
          <w:szCs w:val="16"/>
        </w:rPr>
      </w:pPr>
      <w:r w:rsidRPr="007847E4">
        <w:rPr>
          <w:rStyle w:val="Rimandonotaapidipagina"/>
          <w:rFonts w:ascii="Verdana" w:hAnsi="Verdana"/>
          <w:sz w:val="16"/>
          <w:szCs w:val="16"/>
        </w:rPr>
        <w:footnoteRef/>
      </w:r>
      <w:r w:rsidRPr="007847E4">
        <w:rPr>
          <w:rFonts w:ascii="Verdana" w:hAnsi="Verdana"/>
          <w:sz w:val="16"/>
          <w:szCs w:val="16"/>
        </w:rPr>
        <w:t xml:space="preserve"> </w:t>
      </w:r>
      <w:r w:rsidRPr="00423DFC">
        <w:rPr>
          <w:rFonts w:ascii="Verdana" w:hAnsi="Verdana"/>
          <w:iCs/>
          <w:sz w:val="16"/>
          <w:szCs w:val="16"/>
        </w:rPr>
        <w:t xml:space="preserve">Definizione di impresa </w:t>
      </w:r>
      <w:r w:rsidRPr="00423DFC">
        <w:rPr>
          <w:rFonts w:ascii="Verdana" w:hAnsi="Verdana"/>
          <w:bCs/>
          <w:sz w:val="16"/>
          <w:szCs w:val="16"/>
        </w:rPr>
        <w:t>unica</w:t>
      </w:r>
      <w:r w:rsidRPr="00423DFC">
        <w:rPr>
          <w:rFonts w:ascii="Verdana" w:hAnsi="Verdana"/>
          <w:b/>
          <w:bCs/>
          <w:sz w:val="16"/>
          <w:szCs w:val="16"/>
        </w:rPr>
        <w:t xml:space="preserve"> </w:t>
      </w:r>
      <w:r w:rsidRPr="00423DFC">
        <w:rPr>
          <w:rFonts w:ascii="Verdana" w:hAnsi="Verdana"/>
          <w:bCs/>
          <w:sz w:val="16"/>
          <w:szCs w:val="16"/>
        </w:rPr>
        <w:t xml:space="preserve">ai sensi </w:t>
      </w:r>
      <w:r>
        <w:rPr>
          <w:rFonts w:ascii="Verdana" w:hAnsi="Verdana"/>
          <w:bCs/>
          <w:sz w:val="16"/>
          <w:szCs w:val="16"/>
        </w:rPr>
        <w:t>dell’a</w:t>
      </w:r>
      <w:r w:rsidRPr="00423DFC">
        <w:rPr>
          <w:rFonts w:ascii="Verdana" w:hAnsi="Verdana"/>
          <w:bCs/>
          <w:sz w:val="16"/>
          <w:szCs w:val="16"/>
        </w:rPr>
        <w:t>rt</w:t>
      </w:r>
      <w:r>
        <w:rPr>
          <w:rFonts w:ascii="Verdana" w:hAnsi="Verdana"/>
          <w:bCs/>
          <w:sz w:val="16"/>
          <w:szCs w:val="16"/>
        </w:rPr>
        <w:t>icolo</w:t>
      </w:r>
      <w:r w:rsidRPr="00423DFC">
        <w:rPr>
          <w:rFonts w:ascii="Verdana" w:hAnsi="Verdana"/>
          <w:bCs/>
          <w:sz w:val="16"/>
          <w:szCs w:val="16"/>
        </w:rPr>
        <w:t xml:space="preserve"> 2, par. 2 Regolamento n. 1407/2013</w:t>
      </w:r>
      <w:r>
        <w:rPr>
          <w:rFonts w:ascii="Verdana" w:hAnsi="Verdana"/>
          <w:bCs/>
          <w:sz w:val="16"/>
          <w:szCs w:val="16"/>
        </w:rPr>
        <w:t>:</w:t>
      </w:r>
    </w:p>
    <w:p w14:paraId="07C30B47" w14:textId="77777777" w:rsidR="00F34125" w:rsidRPr="007847E4" w:rsidRDefault="00F34125" w:rsidP="00F34125">
      <w:pPr>
        <w:pStyle w:val="Testonotaapidipagina"/>
        <w:jc w:val="both"/>
        <w:rPr>
          <w:rFonts w:ascii="Verdana" w:hAnsi="Verdana"/>
          <w:iCs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 xml:space="preserve">s'intende per </w:t>
      </w:r>
      <w:r w:rsidRPr="007847E4">
        <w:rPr>
          <w:rFonts w:ascii="Verdana" w:hAnsi="Verdana"/>
          <w:b/>
          <w:iCs/>
          <w:sz w:val="16"/>
          <w:szCs w:val="16"/>
        </w:rPr>
        <w:t>«impresa unica»</w:t>
      </w:r>
      <w:r w:rsidRPr="007847E4">
        <w:rPr>
          <w:rFonts w:ascii="Verdana" w:hAnsi="Verdana"/>
          <w:iCs/>
          <w:sz w:val="16"/>
          <w:szCs w:val="16"/>
        </w:rPr>
        <w:t xml:space="preserve"> l’insieme delle imprese fra le quali esiste almeno una delle relazioni seguenti:</w:t>
      </w:r>
    </w:p>
    <w:p w14:paraId="60946733" w14:textId="77777777" w:rsidR="00F34125" w:rsidRPr="007847E4" w:rsidRDefault="00F34125" w:rsidP="00F34125">
      <w:pPr>
        <w:pStyle w:val="Testonotaapidipagina"/>
        <w:numPr>
          <w:ilvl w:val="0"/>
          <w:numId w:val="48"/>
        </w:numPr>
        <w:jc w:val="both"/>
        <w:rPr>
          <w:rFonts w:ascii="Verdana" w:hAnsi="Verdana"/>
          <w:iCs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>un’impresa detiene la maggioranza dei diritti di voto degli azionisti o soci di un’altra impresa;</w:t>
      </w:r>
    </w:p>
    <w:p w14:paraId="38480983" w14:textId="77777777" w:rsidR="00F34125" w:rsidRPr="007847E4" w:rsidRDefault="00F34125" w:rsidP="00F34125">
      <w:pPr>
        <w:pStyle w:val="Testonotaapidipagina"/>
        <w:numPr>
          <w:ilvl w:val="0"/>
          <w:numId w:val="48"/>
        </w:numPr>
        <w:jc w:val="both"/>
        <w:rPr>
          <w:rFonts w:ascii="Verdana" w:hAnsi="Verdana"/>
          <w:iCs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>un’impresa ha il diritto di nominare o revocare la maggioranza dei membri del consiglio di amministrazione, direzione o sorveglianza di un’altra impresa;</w:t>
      </w:r>
    </w:p>
    <w:p w14:paraId="3EA1B557" w14:textId="77777777" w:rsidR="00F34125" w:rsidRPr="007847E4" w:rsidRDefault="00F34125" w:rsidP="00F34125">
      <w:pPr>
        <w:pStyle w:val="Testonotaapidipagina"/>
        <w:numPr>
          <w:ilvl w:val="0"/>
          <w:numId w:val="48"/>
        </w:numPr>
        <w:jc w:val="both"/>
        <w:rPr>
          <w:rFonts w:ascii="Verdana" w:hAnsi="Verdana"/>
          <w:iCs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5CB6A0C6" w14:textId="77777777" w:rsidR="00F34125" w:rsidRPr="007847E4" w:rsidRDefault="00F34125" w:rsidP="00F34125">
      <w:pPr>
        <w:pStyle w:val="Testonotaapidipagina"/>
        <w:numPr>
          <w:ilvl w:val="0"/>
          <w:numId w:val="48"/>
        </w:numPr>
        <w:jc w:val="both"/>
        <w:rPr>
          <w:rFonts w:ascii="Verdana" w:hAnsi="Verdana"/>
          <w:iCs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6542A16C" w14:textId="77777777" w:rsidR="00F34125" w:rsidRPr="007847E4" w:rsidRDefault="00F34125" w:rsidP="00F34125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7847E4">
        <w:rPr>
          <w:rFonts w:ascii="Verdana" w:hAnsi="Verdana"/>
          <w:iCs/>
          <w:sz w:val="16"/>
          <w:szCs w:val="16"/>
        </w:rPr>
        <w:t>Le imprese fra le quali intercorre una delle relazioni di cui al primo comma, lettere da a) a d), per il tramite di una o più altre imprese sono anch’esse considerate un’impresa unica.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866B" w14:textId="77777777" w:rsidR="00F34125" w:rsidRPr="00E15619" w:rsidRDefault="00F34125" w:rsidP="006D648A">
    <w:pPr>
      <w:pStyle w:val="Intestazione"/>
      <w:ind w:right="849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>Allegato 1</w:t>
    </w:r>
    <w:r>
      <w:rPr>
        <w:rFonts w:ascii="Verdana" w:hAnsi="Verdana"/>
        <w:b w:val="0"/>
        <w:sz w:val="24"/>
        <w:szCs w:val="24"/>
      </w:rPr>
      <w:t xml:space="preserve"> - Sezione 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7C0C" w14:textId="77777777" w:rsidR="00F34125" w:rsidRDefault="00F3412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2033" w14:textId="77777777" w:rsidR="00F34125" w:rsidRPr="00E15619" w:rsidRDefault="00F34125" w:rsidP="00095837">
    <w:pPr>
      <w:pStyle w:val="Intestazione"/>
      <w:ind w:right="-1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 xml:space="preserve">Allegato </w:t>
    </w:r>
    <w:r>
      <w:rPr>
        <w:rFonts w:ascii="Verdana" w:hAnsi="Verdana"/>
        <w:b w:val="0"/>
        <w:sz w:val="24"/>
        <w:szCs w:val="24"/>
      </w:rPr>
      <w:t>1 – Sezione 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8898" w14:textId="77777777" w:rsidR="00F34125" w:rsidRDefault="00F3412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2DB9" w14:textId="77777777" w:rsidR="00F34125" w:rsidRPr="00E15619" w:rsidRDefault="00F34125" w:rsidP="00095837">
    <w:pPr>
      <w:pStyle w:val="Intestazione"/>
      <w:ind w:right="-1"/>
      <w:jc w:val="right"/>
      <w:rPr>
        <w:rFonts w:ascii="Verdana" w:hAnsi="Verdana"/>
        <w:b w:val="0"/>
        <w:sz w:val="24"/>
        <w:szCs w:val="24"/>
      </w:rPr>
    </w:pPr>
    <w:r w:rsidRPr="00E15619">
      <w:rPr>
        <w:rFonts w:ascii="Verdana" w:hAnsi="Verdana"/>
        <w:b w:val="0"/>
        <w:sz w:val="24"/>
        <w:szCs w:val="24"/>
      </w:rPr>
      <w:t xml:space="preserve">Allegato </w:t>
    </w:r>
    <w:r>
      <w:rPr>
        <w:rFonts w:ascii="Verdana" w:hAnsi="Verdana"/>
        <w:b w:val="0"/>
        <w:sz w:val="24"/>
        <w:szCs w:val="24"/>
      </w:rPr>
      <w:t>1 – Sezione C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E051" w14:textId="77777777" w:rsidR="00F34125" w:rsidRPr="004B2550" w:rsidRDefault="00F34125">
    <w:pPr>
      <w:pStyle w:val="Intestazione"/>
      <w:jc w:val="right"/>
      <w:rPr>
        <w:rFonts w:ascii="Verdana" w:hAnsi="Verdana"/>
        <w:b w:val="0"/>
        <w:sz w:val="24"/>
        <w:szCs w:val="24"/>
      </w:rPr>
    </w:pPr>
    <w:r>
      <w:rPr>
        <w:rFonts w:ascii="Verdana" w:hAnsi="Verdana"/>
        <w:b w:val="0"/>
        <w:sz w:val="24"/>
        <w:szCs w:val="24"/>
      </w:rPr>
      <w:t>Allegato 1 – Sezione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7" w15:restartNumberingAfterBreak="0">
    <w:nsid w:val="00000008"/>
    <w:multiLevelType w:val="singleLevel"/>
    <w:tmpl w:val="84705C2A"/>
    <w:name w:val="WW8Num11"/>
    <w:lvl w:ilvl="0">
      <w:start w:val="2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C3A2D"/>
    <w:multiLevelType w:val="hybridMultilevel"/>
    <w:tmpl w:val="006C8AF2"/>
    <w:lvl w:ilvl="0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A707F7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6323F"/>
    <w:multiLevelType w:val="hybridMultilevel"/>
    <w:tmpl w:val="65C238A2"/>
    <w:lvl w:ilvl="0" w:tplc="8E8286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634CC4"/>
    <w:multiLevelType w:val="hybridMultilevel"/>
    <w:tmpl w:val="3444741A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6E0E7B4C">
      <w:numFmt w:val="bullet"/>
      <w:lvlText w:val="-"/>
      <w:lvlJc w:val="left"/>
      <w:pPr>
        <w:tabs>
          <w:tab w:val="num" w:pos="1865"/>
        </w:tabs>
        <w:ind w:left="1865" w:hanging="360"/>
      </w:pPr>
      <w:rPr>
        <w:rFonts w:ascii="Verdana" w:eastAsia="Times New Roman" w:hAnsi="Verdan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7C62C8"/>
    <w:multiLevelType w:val="multilevel"/>
    <w:tmpl w:val="F4782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6B7BC1"/>
    <w:multiLevelType w:val="hybridMultilevel"/>
    <w:tmpl w:val="F4782F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20E89"/>
    <w:multiLevelType w:val="hybridMultilevel"/>
    <w:tmpl w:val="A4B89F84"/>
    <w:lvl w:ilvl="0" w:tplc="8E828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2126E"/>
    <w:multiLevelType w:val="hybridMultilevel"/>
    <w:tmpl w:val="35D811EE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617CE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07DE6"/>
    <w:multiLevelType w:val="multilevel"/>
    <w:tmpl w:val="ECF64BB6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ECC07E9"/>
    <w:multiLevelType w:val="hybridMultilevel"/>
    <w:tmpl w:val="454868D4"/>
    <w:lvl w:ilvl="0" w:tplc="8E828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00E2E"/>
    <w:multiLevelType w:val="hybridMultilevel"/>
    <w:tmpl w:val="959E3AA0"/>
    <w:lvl w:ilvl="0" w:tplc="CF7E9564">
      <w:start w:val="1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329708F0"/>
    <w:multiLevelType w:val="hybridMultilevel"/>
    <w:tmpl w:val="3B965BFC"/>
    <w:lvl w:ilvl="0" w:tplc="0000000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8E8286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62904C2"/>
    <w:multiLevelType w:val="hybridMultilevel"/>
    <w:tmpl w:val="B31E065A"/>
    <w:lvl w:ilvl="0" w:tplc="F536DE2A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D9D61C8"/>
    <w:multiLevelType w:val="hybridMultilevel"/>
    <w:tmpl w:val="F7F8721C"/>
    <w:lvl w:ilvl="0" w:tplc="0410000B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8E8286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8" w15:restartNumberingAfterBreak="0">
    <w:nsid w:val="400533E1"/>
    <w:multiLevelType w:val="hybridMultilevel"/>
    <w:tmpl w:val="7158C71E"/>
    <w:lvl w:ilvl="0" w:tplc="2B0CB5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0141332"/>
    <w:multiLevelType w:val="hybridMultilevel"/>
    <w:tmpl w:val="AD82EFCC"/>
    <w:lvl w:ilvl="0" w:tplc="D1880ADA">
      <w:start w:val="3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4605487"/>
    <w:multiLevelType w:val="hybridMultilevel"/>
    <w:tmpl w:val="ACA233EC"/>
    <w:lvl w:ilvl="0" w:tplc="7D72132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D16854"/>
    <w:multiLevelType w:val="multilevel"/>
    <w:tmpl w:val="E458B778"/>
    <w:lvl w:ilvl="0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2" w15:restartNumberingAfterBreak="0">
    <w:nsid w:val="50D96B57"/>
    <w:multiLevelType w:val="hybridMultilevel"/>
    <w:tmpl w:val="A8EE3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3219"/>
    <w:multiLevelType w:val="multilevel"/>
    <w:tmpl w:val="E66EA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D64B6"/>
    <w:multiLevelType w:val="hybridMultilevel"/>
    <w:tmpl w:val="ECF64BB6"/>
    <w:lvl w:ilvl="0" w:tplc="0000000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E20DD"/>
    <w:multiLevelType w:val="multilevel"/>
    <w:tmpl w:val="959E3AA0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69E0ABF"/>
    <w:multiLevelType w:val="hybridMultilevel"/>
    <w:tmpl w:val="E458B778"/>
    <w:lvl w:ilvl="0" w:tplc="0410000B">
      <w:start w:val="1"/>
      <w:numFmt w:val="bullet"/>
      <w:lvlText w:val="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8" w15:restartNumberingAfterBreak="0">
    <w:nsid w:val="68E44001"/>
    <w:multiLevelType w:val="hybridMultilevel"/>
    <w:tmpl w:val="99642B92"/>
    <w:lvl w:ilvl="0" w:tplc="A948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1158C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47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7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00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3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A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C4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A28EE"/>
    <w:multiLevelType w:val="hybridMultilevel"/>
    <w:tmpl w:val="378E9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6D25718B"/>
    <w:multiLevelType w:val="hybridMultilevel"/>
    <w:tmpl w:val="12604CBA"/>
    <w:lvl w:ilvl="0" w:tplc="BB16C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E560A"/>
    <w:multiLevelType w:val="hybridMultilevel"/>
    <w:tmpl w:val="E8B649C0"/>
    <w:lvl w:ilvl="0" w:tplc="A1885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121C9"/>
    <w:multiLevelType w:val="singleLevel"/>
    <w:tmpl w:val="8D34A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19A6F8F"/>
    <w:multiLevelType w:val="hybridMultilevel"/>
    <w:tmpl w:val="279CE562"/>
    <w:lvl w:ilvl="0" w:tplc="AB08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51CC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E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C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44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3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4B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D0C50"/>
    <w:multiLevelType w:val="hybridMultilevel"/>
    <w:tmpl w:val="F4C23F44"/>
    <w:lvl w:ilvl="0" w:tplc="B6FA2212">
      <w:start w:val="1"/>
      <w:numFmt w:val="bullet"/>
      <w:lvlText w:val="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46" w15:restartNumberingAfterBreak="0">
    <w:nsid w:val="7AB83899"/>
    <w:multiLevelType w:val="hybridMultilevel"/>
    <w:tmpl w:val="1894239E"/>
    <w:lvl w:ilvl="0" w:tplc="0000000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137F9"/>
    <w:multiLevelType w:val="hybridMultilevel"/>
    <w:tmpl w:val="0B422CA6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43"/>
  </w:num>
  <w:num w:numId="15">
    <w:abstractNumId w:val="45"/>
  </w:num>
  <w:num w:numId="16">
    <w:abstractNumId w:val="13"/>
  </w:num>
  <w:num w:numId="17">
    <w:abstractNumId w:val="44"/>
  </w:num>
  <w:num w:numId="18">
    <w:abstractNumId w:val="38"/>
  </w:num>
  <w:num w:numId="19">
    <w:abstractNumId w:val="12"/>
  </w:num>
  <w:num w:numId="20">
    <w:abstractNumId w:val="17"/>
  </w:num>
  <w:num w:numId="21">
    <w:abstractNumId w:val="20"/>
  </w:num>
  <w:num w:numId="22">
    <w:abstractNumId w:val="46"/>
  </w:num>
  <w:num w:numId="23">
    <w:abstractNumId w:val="34"/>
  </w:num>
  <w:num w:numId="24">
    <w:abstractNumId w:val="22"/>
  </w:num>
  <w:num w:numId="25">
    <w:abstractNumId w:val="25"/>
  </w:num>
  <w:num w:numId="26">
    <w:abstractNumId w:val="23"/>
  </w:num>
  <w:num w:numId="27">
    <w:abstractNumId w:val="19"/>
  </w:num>
  <w:num w:numId="28">
    <w:abstractNumId w:val="18"/>
  </w:num>
  <w:num w:numId="29">
    <w:abstractNumId w:val="42"/>
  </w:num>
  <w:num w:numId="30">
    <w:abstractNumId w:val="33"/>
  </w:num>
  <w:num w:numId="31">
    <w:abstractNumId w:val="24"/>
  </w:num>
  <w:num w:numId="32">
    <w:abstractNumId w:val="14"/>
  </w:num>
  <w:num w:numId="33">
    <w:abstractNumId w:val="36"/>
  </w:num>
  <w:num w:numId="34">
    <w:abstractNumId w:val="26"/>
  </w:num>
  <w:num w:numId="35">
    <w:abstractNumId w:val="29"/>
  </w:num>
  <w:num w:numId="36">
    <w:abstractNumId w:val="37"/>
  </w:num>
  <w:num w:numId="37">
    <w:abstractNumId w:val="31"/>
  </w:num>
  <w:num w:numId="38">
    <w:abstractNumId w:val="27"/>
  </w:num>
  <w:num w:numId="39">
    <w:abstractNumId w:val="47"/>
  </w:num>
  <w:num w:numId="40">
    <w:abstractNumId w:val="21"/>
  </w:num>
  <w:num w:numId="41">
    <w:abstractNumId w:val="28"/>
  </w:num>
  <w:num w:numId="42">
    <w:abstractNumId w:val="41"/>
  </w:num>
  <w:num w:numId="43">
    <w:abstractNumId w:val="15"/>
  </w:num>
  <w:num w:numId="44">
    <w:abstractNumId w:val="30"/>
  </w:num>
  <w:num w:numId="45">
    <w:abstractNumId w:val="35"/>
  </w:num>
  <w:num w:numId="46">
    <w:abstractNumId w:val="40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IMshUNnMsgRHlJb62J8+hvhKkmxBot2Mj/+IsG0IXRifJdxy8GBgzEqxTEh7RH91qGbrpNX2ulrS7oLRguWrQ==" w:salt="olL3ouRZlXsvYyvIWtz6L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14"/>
    <w:rsid w:val="000000CC"/>
    <w:rsid w:val="00001D8C"/>
    <w:rsid w:val="000103F1"/>
    <w:rsid w:val="00012942"/>
    <w:rsid w:val="00013059"/>
    <w:rsid w:val="00016808"/>
    <w:rsid w:val="000168D5"/>
    <w:rsid w:val="0002583A"/>
    <w:rsid w:val="00026791"/>
    <w:rsid w:val="00032031"/>
    <w:rsid w:val="000335E9"/>
    <w:rsid w:val="00042448"/>
    <w:rsid w:val="00044444"/>
    <w:rsid w:val="00045821"/>
    <w:rsid w:val="000479ED"/>
    <w:rsid w:val="0005346F"/>
    <w:rsid w:val="000538C2"/>
    <w:rsid w:val="00060074"/>
    <w:rsid w:val="0006171B"/>
    <w:rsid w:val="000658FF"/>
    <w:rsid w:val="00065F33"/>
    <w:rsid w:val="000707DA"/>
    <w:rsid w:val="000740C5"/>
    <w:rsid w:val="00077145"/>
    <w:rsid w:val="00081B14"/>
    <w:rsid w:val="00083806"/>
    <w:rsid w:val="0008781F"/>
    <w:rsid w:val="0009257A"/>
    <w:rsid w:val="00094F53"/>
    <w:rsid w:val="00095837"/>
    <w:rsid w:val="000A29EA"/>
    <w:rsid w:val="000A2F15"/>
    <w:rsid w:val="000A3CC3"/>
    <w:rsid w:val="000B05C2"/>
    <w:rsid w:val="000B1385"/>
    <w:rsid w:val="000B1AC3"/>
    <w:rsid w:val="000C2F14"/>
    <w:rsid w:val="000C59A1"/>
    <w:rsid w:val="000D0749"/>
    <w:rsid w:val="000D1D8B"/>
    <w:rsid w:val="000E05A4"/>
    <w:rsid w:val="000E0D79"/>
    <w:rsid w:val="000E22FA"/>
    <w:rsid w:val="000E368B"/>
    <w:rsid w:val="000F1FE8"/>
    <w:rsid w:val="000F37FC"/>
    <w:rsid w:val="000F57A6"/>
    <w:rsid w:val="000F6D68"/>
    <w:rsid w:val="00100370"/>
    <w:rsid w:val="00102303"/>
    <w:rsid w:val="00103555"/>
    <w:rsid w:val="001118AD"/>
    <w:rsid w:val="001251A9"/>
    <w:rsid w:val="00137936"/>
    <w:rsid w:val="0014517D"/>
    <w:rsid w:val="0014564E"/>
    <w:rsid w:val="001473A7"/>
    <w:rsid w:val="00147D1E"/>
    <w:rsid w:val="00151A20"/>
    <w:rsid w:val="001551F1"/>
    <w:rsid w:val="00155AC2"/>
    <w:rsid w:val="001560EF"/>
    <w:rsid w:val="00157070"/>
    <w:rsid w:val="001600F7"/>
    <w:rsid w:val="00164101"/>
    <w:rsid w:val="00167DED"/>
    <w:rsid w:val="00170131"/>
    <w:rsid w:val="0017721C"/>
    <w:rsid w:val="001812D6"/>
    <w:rsid w:val="00184F1A"/>
    <w:rsid w:val="00185464"/>
    <w:rsid w:val="001940AE"/>
    <w:rsid w:val="00194441"/>
    <w:rsid w:val="00197912"/>
    <w:rsid w:val="0019797D"/>
    <w:rsid w:val="001A03F1"/>
    <w:rsid w:val="001A3B72"/>
    <w:rsid w:val="001A5A8E"/>
    <w:rsid w:val="001A5DF8"/>
    <w:rsid w:val="001B044B"/>
    <w:rsid w:val="001B2E1B"/>
    <w:rsid w:val="001B3579"/>
    <w:rsid w:val="001C0C95"/>
    <w:rsid w:val="001C31EC"/>
    <w:rsid w:val="001D197C"/>
    <w:rsid w:val="001E0708"/>
    <w:rsid w:val="001E7F97"/>
    <w:rsid w:val="00206682"/>
    <w:rsid w:val="002127EF"/>
    <w:rsid w:val="002235E1"/>
    <w:rsid w:val="00226416"/>
    <w:rsid w:val="00237074"/>
    <w:rsid w:val="002424AD"/>
    <w:rsid w:val="00256776"/>
    <w:rsid w:val="0026277C"/>
    <w:rsid w:val="00263A5D"/>
    <w:rsid w:val="00266000"/>
    <w:rsid w:val="00266D46"/>
    <w:rsid w:val="00267C7D"/>
    <w:rsid w:val="002717C7"/>
    <w:rsid w:val="00272647"/>
    <w:rsid w:val="0027645C"/>
    <w:rsid w:val="002768FF"/>
    <w:rsid w:val="002806A9"/>
    <w:rsid w:val="0028229D"/>
    <w:rsid w:val="00283895"/>
    <w:rsid w:val="00285546"/>
    <w:rsid w:val="00292167"/>
    <w:rsid w:val="002926A3"/>
    <w:rsid w:val="002A28AC"/>
    <w:rsid w:val="002A4290"/>
    <w:rsid w:val="002A61D8"/>
    <w:rsid w:val="002B029F"/>
    <w:rsid w:val="002B1243"/>
    <w:rsid w:val="002C00F8"/>
    <w:rsid w:val="002C0E27"/>
    <w:rsid w:val="002C45C4"/>
    <w:rsid w:val="002D003A"/>
    <w:rsid w:val="002D2D7F"/>
    <w:rsid w:val="002D4A54"/>
    <w:rsid w:val="002D56A5"/>
    <w:rsid w:val="002D58AF"/>
    <w:rsid w:val="002D59A7"/>
    <w:rsid w:val="002D5E30"/>
    <w:rsid w:val="002D73D2"/>
    <w:rsid w:val="002E0789"/>
    <w:rsid w:val="002E0933"/>
    <w:rsid w:val="002E4108"/>
    <w:rsid w:val="002F44D7"/>
    <w:rsid w:val="002F70DF"/>
    <w:rsid w:val="00301F8D"/>
    <w:rsid w:val="0030294C"/>
    <w:rsid w:val="00305A08"/>
    <w:rsid w:val="00306A0E"/>
    <w:rsid w:val="00307250"/>
    <w:rsid w:val="00310AA5"/>
    <w:rsid w:val="003152FE"/>
    <w:rsid w:val="00321C1B"/>
    <w:rsid w:val="0033548E"/>
    <w:rsid w:val="0034050A"/>
    <w:rsid w:val="003438E4"/>
    <w:rsid w:val="00347F95"/>
    <w:rsid w:val="00352EA4"/>
    <w:rsid w:val="003557F4"/>
    <w:rsid w:val="00357914"/>
    <w:rsid w:val="00360985"/>
    <w:rsid w:val="00363C2B"/>
    <w:rsid w:val="00364E56"/>
    <w:rsid w:val="003756C9"/>
    <w:rsid w:val="00376054"/>
    <w:rsid w:val="00376A9B"/>
    <w:rsid w:val="0037704F"/>
    <w:rsid w:val="00381464"/>
    <w:rsid w:val="00382FEC"/>
    <w:rsid w:val="003877BF"/>
    <w:rsid w:val="00387F89"/>
    <w:rsid w:val="00393148"/>
    <w:rsid w:val="00395BF8"/>
    <w:rsid w:val="003A76D6"/>
    <w:rsid w:val="003A7F4D"/>
    <w:rsid w:val="003B7CBC"/>
    <w:rsid w:val="003C04D5"/>
    <w:rsid w:val="003C0980"/>
    <w:rsid w:val="003C0C91"/>
    <w:rsid w:val="003C2C1D"/>
    <w:rsid w:val="003C3F66"/>
    <w:rsid w:val="003C40DC"/>
    <w:rsid w:val="003D1159"/>
    <w:rsid w:val="003D3920"/>
    <w:rsid w:val="003D64C5"/>
    <w:rsid w:val="003D751B"/>
    <w:rsid w:val="003E31DF"/>
    <w:rsid w:val="003E3EA9"/>
    <w:rsid w:val="003E4DF0"/>
    <w:rsid w:val="003E4E33"/>
    <w:rsid w:val="003F0E43"/>
    <w:rsid w:val="003F10B5"/>
    <w:rsid w:val="003F27B3"/>
    <w:rsid w:val="003F5AA8"/>
    <w:rsid w:val="0042748C"/>
    <w:rsid w:val="00430FE5"/>
    <w:rsid w:val="0043239D"/>
    <w:rsid w:val="00442A37"/>
    <w:rsid w:val="00443B90"/>
    <w:rsid w:val="004524DA"/>
    <w:rsid w:val="00452ED7"/>
    <w:rsid w:val="00453BB5"/>
    <w:rsid w:val="00460636"/>
    <w:rsid w:val="00460C19"/>
    <w:rsid w:val="00466B80"/>
    <w:rsid w:val="004755E3"/>
    <w:rsid w:val="00475B6B"/>
    <w:rsid w:val="00481C57"/>
    <w:rsid w:val="0048296B"/>
    <w:rsid w:val="0048464D"/>
    <w:rsid w:val="0048475E"/>
    <w:rsid w:val="004936B2"/>
    <w:rsid w:val="004949B0"/>
    <w:rsid w:val="00495B9C"/>
    <w:rsid w:val="004A5CD8"/>
    <w:rsid w:val="004B0FC1"/>
    <w:rsid w:val="004B10C9"/>
    <w:rsid w:val="004B2280"/>
    <w:rsid w:val="004B2550"/>
    <w:rsid w:val="004B6104"/>
    <w:rsid w:val="004C4248"/>
    <w:rsid w:val="004D6F21"/>
    <w:rsid w:val="004E0C2E"/>
    <w:rsid w:val="004E10DE"/>
    <w:rsid w:val="004E1595"/>
    <w:rsid w:val="004E3573"/>
    <w:rsid w:val="004E4281"/>
    <w:rsid w:val="004E47C3"/>
    <w:rsid w:val="004E75A6"/>
    <w:rsid w:val="004F303B"/>
    <w:rsid w:val="004F738A"/>
    <w:rsid w:val="005065D0"/>
    <w:rsid w:val="00511752"/>
    <w:rsid w:val="00511CA9"/>
    <w:rsid w:val="00512087"/>
    <w:rsid w:val="00516447"/>
    <w:rsid w:val="00517CD1"/>
    <w:rsid w:val="0052169A"/>
    <w:rsid w:val="00523BCE"/>
    <w:rsid w:val="00525CEC"/>
    <w:rsid w:val="00527577"/>
    <w:rsid w:val="005324F3"/>
    <w:rsid w:val="005372C4"/>
    <w:rsid w:val="00545B3E"/>
    <w:rsid w:val="00546F8D"/>
    <w:rsid w:val="005519A2"/>
    <w:rsid w:val="0055412E"/>
    <w:rsid w:val="00555F6E"/>
    <w:rsid w:val="00556B16"/>
    <w:rsid w:val="00557AE8"/>
    <w:rsid w:val="005660D5"/>
    <w:rsid w:val="0057192E"/>
    <w:rsid w:val="005719C9"/>
    <w:rsid w:val="00571C25"/>
    <w:rsid w:val="0057760C"/>
    <w:rsid w:val="00583FAA"/>
    <w:rsid w:val="0059245C"/>
    <w:rsid w:val="00596496"/>
    <w:rsid w:val="005A0F10"/>
    <w:rsid w:val="005A1711"/>
    <w:rsid w:val="005A290C"/>
    <w:rsid w:val="005A29F0"/>
    <w:rsid w:val="005B31FB"/>
    <w:rsid w:val="005B57E3"/>
    <w:rsid w:val="005B68F1"/>
    <w:rsid w:val="005C0A81"/>
    <w:rsid w:val="005C5915"/>
    <w:rsid w:val="005D0FD0"/>
    <w:rsid w:val="005D407B"/>
    <w:rsid w:val="005E0E8F"/>
    <w:rsid w:val="005E126E"/>
    <w:rsid w:val="005E3564"/>
    <w:rsid w:val="005E7BB0"/>
    <w:rsid w:val="005F5C7C"/>
    <w:rsid w:val="0060111A"/>
    <w:rsid w:val="00602DF7"/>
    <w:rsid w:val="00606007"/>
    <w:rsid w:val="00611E6F"/>
    <w:rsid w:val="00613E59"/>
    <w:rsid w:val="006158EE"/>
    <w:rsid w:val="006170E5"/>
    <w:rsid w:val="00623030"/>
    <w:rsid w:val="00623F4A"/>
    <w:rsid w:val="00637D50"/>
    <w:rsid w:val="00643917"/>
    <w:rsid w:val="00646F14"/>
    <w:rsid w:val="00647B05"/>
    <w:rsid w:val="00653624"/>
    <w:rsid w:val="0065387A"/>
    <w:rsid w:val="006549EC"/>
    <w:rsid w:val="00655B4B"/>
    <w:rsid w:val="006608F8"/>
    <w:rsid w:val="006609C5"/>
    <w:rsid w:val="00660ED1"/>
    <w:rsid w:val="006637DA"/>
    <w:rsid w:val="0066719E"/>
    <w:rsid w:val="00671AC2"/>
    <w:rsid w:val="006872CC"/>
    <w:rsid w:val="00693402"/>
    <w:rsid w:val="00695693"/>
    <w:rsid w:val="006A6972"/>
    <w:rsid w:val="006B064A"/>
    <w:rsid w:val="006B2480"/>
    <w:rsid w:val="006B40E1"/>
    <w:rsid w:val="006B4EE9"/>
    <w:rsid w:val="006C0F87"/>
    <w:rsid w:val="006C19FF"/>
    <w:rsid w:val="006C328F"/>
    <w:rsid w:val="006C3F02"/>
    <w:rsid w:val="006C5C5C"/>
    <w:rsid w:val="006D0145"/>
    <w:rsid w:val="006D1917"/>
    <w:rsid w:val="006D4669"/>
    <w:rsid w:val="006D5DF0"/>
    <w:rsid w:val="006D648A"/>
    <w:rsid w:val="006D64A7"/>
    <w:rsid w:val="006E6952"/>
    <w:rsid w:val="006F6443"/>
    <w:rsid w:val="00705765"/>
    <w:rsid w:val="00705C43"/>
    <w:rsid w:val="007104B7"/>
    <w:rsid w:val="00711483"/>
    <w:rsid w:val="0071422D"/>
    <w:rsid w:val="00716D87"/>
    <w:rsid w:val="007177FD"/>
    <w:rsid w:val="00717C7C"/>
    <w:rsid w:val="00720F71"/>
    <w:rsid w:val="00721FCC"/>
    <w:rsid w:val="00723116"/>
    <w:rsid w:val="00723E31"/>
    <w:rsid w:val="007305F7"/>
    <w:rsid w:val="007308CD"/>
    <w:rsid w:val="00733602"/>
    <w:rsid w:val="00735CE6"/>
    <w:rsid w:val="00740271"/>
    <w:rsid w:val="00744DBB"/>
    <w:rsid w:val="00750CF3"/>
    <w:rsid w:val="00751819"/>
    <w:rsid w:val="00755686"/>
    <w:rsid w:val="007566A5"/>
    <w:rsid w:val="0075699D"/>
    <w:rsid w:val="007622A8"/>
    <w:rsid w:val="00762B09"/>
    <w:rsid w:val="00762DF6"/>
    <w:rsid w:val="00763597"/>
    <w:rsid w:val="007669E4"/>
    <w:rsid w:val="00766C0E"/>
    <w:rsid w:val="00767DEC"/>
    <w:rsid w:val="00772AAA"/>
    <w:rsid w:val="00774CE8"/>
    <w:rsid w:val="00784DCE"/>
    <w:rsid w:val="00786974"/>
    <w:rsid w:val="00787DBB"/>
    <w:rsid w:val="00794697"/>
    <w:rsid w:val="007A70F0"/>
    <w:rsid w:val="007A7678"/>
    <w:rsid w:val="007B16BC"/>
    <w:rsid w:val="007B2819"/>
    <w:rsid w:val="007B340A"/>
    <w:rsid w:val="007C1A91"/>
    <w:rsid w:val="007E555E"/>
    <w:rsid w:val="007E56AF"/>
    <w:rsid w:val="007F4FC2"/>
    <w:rsid w:val="007F5C2A"/>
    <w:rsid w:val="00801152"/>
    <w:rsid w:val="00812BD7"/>
    <w:rsid w:val="008133F5"/>
    <w:rsid w:val="00815334"/>
    <w:rsid w:val="0081635A"/>
    <w:rsid w:val="00817855"/>
    <w:rsid w:val="00820386"/>
    <w:rsid w:val="0082094C"/>
    <w:rsid w:val="00820BC1"/>
    <w:rsid w:val="00824089"/>
    <w:rsid w:val="008259E0"/>
    <w:rsid w:val="00835AEB"/>
    <w:rsid w:val="008400B9"/>
    <w:rsid w:val="00841445"/>
    <w:rsid w:val="00842F50"/>
    <w:rsid w:val="008460E2"/>
    <w:rsid w:val="00851484"/>
    <w:rsid w:val="008536BF"/>
    <w:rsid w:val="00856666"/>
    <w:rsid w:val="008657BC"/>
    <w:rsid w:val="00871DBB"/>
    <w:rsid w:val="00877630"/>
    <w:rsid w:val="0088564F"/>
    <w:rsid w:val="00896D79"/>
    <w:rsid w:val="008A312B"/>
    <w:rsid w:val="008A64BF"/>
    <w:rsid w:val="008B1253"/>
    <w:rsid w:val="008B7B61"/>
    <w:rsid w:val="008C537C"/>
    <w:rsid w:val="008C6826"/>
    <w:rsid w:val="008C6A77"/>
    <w:rsid w:val="008D6477"/>
    <w:rsid w:val="008D7C7D"/>
    <w:rsid w:val="008E41E9"/>
    <w:rsid w:val="008E58FA"/>
    <w:rsid w:val="008F23FB"/>
    <w:rsid w:val="008F2481"/>
    <w:rsid w:val="008F2F3E"/>
    <w:rsid w:val="008F4F10"/>
    <w:rsid w:val="008F7AC0"/>
    <w:rsid w:val="009016E2"/>
    <w:rsid w:val="009064F8"/>
    <w:rsid w:val="00906601"/>
    <w:rsid w:val="009153CC"/>
    <w:rsid w:val="0091695E"/>
    <w:rsid w:val="00917A7C"/>
    <w:rsid w:val="00926A11"/>
    <w:rsid w:val="00934691"/>
    <w:rsid w:val="00940132"/>
    <w:rsid w:val="00941ED1"/>
    <w:rsid w:val="009428F1"/>
    <w:rsid w:val="00951046"/>
    <w:rsid w:val="0096188C"/>
    <w:rsid w:val="009622BA"/>
    <w:rsid w:val="009628B5"/>
    <w:rsid w:val="00971AB5"/>
    <w:rsid w:val="009731A4"/>
    <w:rsid w:val="00980BA7"/>
    <w:rsid w:val="00984FAD"/>
    <w:rsid w:val="009905E0"/>
    <w:rsid w:val="00990D8E"/>
    <w:rsid w:val="0099105B"/>
    <w:rsid w:val="009A6164"/>
    <w:rsid w:val="009B20E2"/>
    <w:rsid w:val="009C0259"/>
    <w:rsid w:val="009C14F0"/>
    <w:rsid w:val="009C5575"/>
    <w:rsid w:val="009D1F14"/>
    <w:rsid w:val="009D3F66"/>
    <w:rsid w:val="009D43B4"/>
    <w:rsid w:val="009E06E1"/>
    <w:rsid w:val="009E5870"/>
    <w:rsid w:val="009E5C29"/>
    <w:rsid w:val="009F0AA7"/>
    <w:rsid w:val="009F22C7"/>
    <w:rsid w:val="009F2966"/>
    <w:rsid w:val="009F3DDB"/>
    <w:rsid w:val="009F7E3E"/>
    <w:rsid w:val="00A00329"/>
    <w:rsid w:val="00A06BD9"/>
    <w:rsid w:val="00A06FBD"/>
    <w:rsid w:val="00A07308"/>
    <w:rsid w:val="00A11FE9"/>
    <w:rsid w:val="00A27038"/>
    <w:rsid w:val="00A3158D"/>
    <w:rsid w:val="00A34375"/>
    <w:rsid w:val="00A34F51"/>
    <w:rsid w:val="00A4199B"/>
    <w:rsid w:val="00A47675"/>
    <w:rsid w:val="00A52F02"/>
    <w:rsid w:val="00A53586"/>
    <w:rsid w:val="00A5421C"/>
    <w:rsid w:val="00A57787"/>
    <w:rsid w:val="00A6199D"/>
    <w:rsid w:val="00A67093"/>
    <w:rsid w:val="00A75437"/>
    <w:rsid w:val="00A81FE3"/>
    <w:rsid w:val="00A83BBC"/>
    <w:rsid w:val="00A8752A"/>
    <w:rsid w:val="00A901CB"/>
    <w:rsid w:val="00A93F60"/>
    <w:rsid w:val="00AA13B6"/>
    <w:rsid w:val="00AA4CD4"/>
    <w:rsid w:val="00AC0BD3"/>
    <w:rsid w:val="00AC34AE"/>
    <w:rsid w:val="00AC4539"/>
    <w:rsid w:val="00AD0D8C"/>
    <w:rsid w:val="00AD3929"/>
    <w:rsid w:val="00AD7A94"/>
    <w:rsid w:val="00AE3F1C"/>
    <w:rsid w:val="00AE683C"/>
    <w:rsid w:val="00AE68F3"/>
    <w:rsid w:val="00AF0493"/>
    <w:rsid w:val="00AF2D70"/>
    <w:rsid w:val="00AF2E9A"/>
    <w:rsid w:val="00AF5703"/>
    <w:rsid w:val="00AF7126"/>
    <w:rsid w:val="00B0061E"/>
    <w:rsid w:val="00B037FB"/>
    <w:rsid w:val="00B04689"/>
    <w:rsid w:val="00B05243"/>
    <w:rsid w:val="00B07815"/>
    <w:rsid w:val="00B21B44"/>
    <w:rsid w:val="00B26C16"/>
    <w:rsid w:val="00B35221"/>
    <w:rsid w:val="00B35707"/>
    <w:rsid w:val="00B43B38"/>
    <w:rsid w:val="00B44C25"/>
    <w:rsid w:val="00B44E78"/>
    <w:rsid w:val="00B52045"/>
    <w:rsid w:val="00B56E0A"/>
    <w:rsid w:val="00B57B68"/>
    <w:rsid w:val="00B57C5A"/>
    <w:rsid w:val="00B61D96"/>
    <w:rsid w:val="00B628C5"/>
    <w:rsid w:val="00B64EC1"/>
    <w:rsid w:val="00B701E0"/>
    <w:rsid w:val="00B75050"/>
    <w:rsid w:val="00B86226"/>
    <w:rsid w:val="00B90727"/>
    <w:rsid w:val="00B90A49"/>
    <w:rsid w:val="00B91571"/>
    <w:rsid w:val="00B917BF"/>
    <w:rsid w:val="00B946A9"/>
    <w:rsid w:val="00BB5474"/>
    <w:rsid w:val="00BC0A72"/>
    <w:rsid w:val="00BC0DC7"/>
    <w:rsid w:val="00BC1CBF"/>
    <w:rsid w:val="00BC2CD6"/>
    <w:rsid w:val="00BD01F7"/>
    <w:rsid w:val="00BD047C"/>
    <w:rsid w:val="00BD11CE"/>
    <w:rsid w:val="00BD16F7"/>
    <w:rsid w:val="00BD247A"/>
    <w:rsid w:val="00BD5FDF"/>
    <w:rsid w:val="00BE0CF9"/>
    <w:rsid w:val="00BE40D3"/>
    <w:rsid w:val="00BF47EB"/>
    <w:rsid w:val="00C07A12"/>
    <w:rsid w:val="00C1275E"/>
    <w:rsid w:val="00C13C50"/>
    <w:rsid w:val="00C15B54"/>
    <w:rsid w:val="00C219AB"/>
    <w:rsid w:val="00C22D76"/>
    <w:rsid w:val="00C25A40"/>
    <w:rsid w:val="00C26006"/>
    <w:rsid w:val="00C26C74"/>
    <w:rsid w:val="00C347B1"/>
    <w:rsid w:val="00C35768"/>
    <w:rsid w:val="00C3577F"/>
    <w:rsid w:val="00C35C8F"/>
    <w:rsid w:val="00C4384D"/>
    <w:rsid w:val="00C46530"/>
    <w:rsid w:val="00C466FF"/>
    <w:rsid w:val="00C47056"/>
    <w:rsid w:val="00C51861"/>
    <w:rsid w:val="00C51DCF"/>
    <w:rsid w:val="00C51FA0"/>
    <w:rsid w:val="00C52A02"/>
    <w:rsid w:val="00C55165"/>
    <w:rsid w:val="00C73F51"/>
    <w:rsid w:val="00C7401D"/>
    <w:rsid w:val="00C74C17"/>
    <w:rsid w:val="00C75003"/>
    <w:rsid w:val="00C75C58"/>
    <w:rsid w:val="00C76752"/>
    <w:rsid w:val="00C77CA2"/>
    <w:rsid w:val="00C81ADA"/>
    <w:rsid w:val="00C85CF7"/>
    <w:rsid w:val="00C86D53"/>
    <w:rsid w:val="00C93FAF"/>
    <w:rsid w:val="00CA20F2"/>
    <w:rsid w:val="00CA2647"/>
    <w:rsid w:val="00CA3C76"/>
    <w:rsid w:val="00CA415A"/>
    <w:rsid w:val="00CB2AE5"/>
    <w:rsid w:val="00CB3A45"/>
    <w:rsid w:val="00CB4A89"/>
    <w:rsid w:val="00CB5C50"/>
    <w:rsid w:val="00CB72BB"/>
    <w:rsid w:val="00CB750A"/>
    <w:rsid w:val="00CC176E"/>
    <w:rsid w:val="00CC4C82"/>
    <w:rsid w:val="00CC73FB"/>
    <w:rsid w:val="00CD68FA"/>
    <w:rsid w:val="00CE060C"/>
    <w:rsid w:val="00CE1F40"/>
    <w:rsid w:val="00CF4BFD"/>
    <w:rsid w:val="00D06677"/>
    <w:rsid w:val="00D07022"/>
    <w:rsid w:val="00D10AAB"/>
    <w:rsid w:val="00D11AE6"/>
    <w:rsid w:val="00D137F7"/>
    <w:rsid w:val="00D16D8D"/>
    <w:rsid w:val="00D25A95"/>
    <w:rsid w:val="00D37EE6"/>
    <w:rsid w:val="00D40E73"/>
    <w:rsid w:val="00D45885"/>
    <w:rsid w:val="00D525D3"/>
    <w:rsid w:val="00D545B6"/>
    <w:rsid w:val="00D56A21"/>
    <w:rsid w:val="00D62E84"/>
    <w:rsid w:val="00D62ECC"/>
    <w:rsid w:val="00D760D9"/>
    <w:rsid w:val="00D76FB0"/>
    <w:rsid w:val="00D81B14"/>
    <w:rsid w:val="00D8444E"/>
    <w:rsid w:val="00D85041"/>
    <w:rsid w:val="00D85293"/>
    <w:rsid w:val="00D86434"/>
    <w:rsid w:val="00D92085"/>
    <w:rsid w:val="00DA1612"/>
    <w:rsid w:val="00DB182A"/>
    <w:rsid w:val="00DB37C7"/>
    <w:rsid w:val="00DB4B1D"/>
    <w:rsid w:val="00DB54C2"/>
    <w:rsid w:val="00DC1FC8"/>
    <w:rsid w:val="00DC2D2C"/>
    <w:rsid w:val="00DD1537"/>
    <w:rsid w:val="00DD6FB2"/>
    <w:rsid w:val="00DD712B"/>
    <w:rsid w:val="00DE3645"/>
    <w:rsid w:val="00DE5342"/>
    <w:rsid w:val="00DE6D6A"/>
    <w:rsid w:val="00E01307"/>
    <w:rsid w:val="00E01642"/>
    <w:rsid w:val="00E03E17"/>
    <w:rsid w:val="00E07BA0"/>
    <w:rsid w:val="00E131F2"/>
    <w:rsid w:val="00E140AB"/>
    <w:rsid w:val="00E15619"/>
    <w:rsid w:val="00E20250"/>
    <w:rsid w:val="00E21F06"/>
    <w:rsid w:val="00E264A7"/>
    <w:rsid w:val="00E278AC"/>
    <w:rsid w:val="00E279B6"/>
    <w:rsid w:val="00E36AD2"/>
    <w:rsid w:val="00E37B94"/>
    <w:rsid w:val="00E459F1"/>
    <w:rsid w:val="00E55269"/>
    <w:rsid w:val="00E5570D"/>
    <w:rsid w:val="00E576EF"/>
    <w:rsid w:val="00E60BFB"/>
    <w:rsid w:val="00E80A74"/>
    <w:rsid w:val="00E83D13"/>
    <w:rsid w:val="00E86655"/>
    <w:rsid w:val="00E871B6"/>
    <w:rsid w:val="00E873CF"/>
    <w:rsid w:val="00E87998"/>
    <w:rsid w:val="00E90E75"/>
    <w:rsid w:val="00E920A1"/>
    <w:rsid w:val="00E9284E"/>
    <w:rsid w:val="00EA3A22"/>
    <w:rsid w:val="00EA6BB4"/>
    <w:rsid w:val="00EB4753"/>
    <w:rsid w:val="00EB62C9"/>
    <w:rsid w:val="00EC06B7"/>
    <w:rsid w:val="00EC3754"/>
    <w:rsid w:val="00EC613D"/>
    <w:rsid w:val="00EE6137"/>
    <w:rsid w:val="00EE640A"/>
    <w:rsid w:val="00EF0D86"/>
    <w:rsid w:val="00EF2112"/>
    <w:rsid w:val="00EF49AC"/>
    <w:rsid w:val="00F02352"/>
    <w:rsid w:val="00F10ECC"/>
    <w:rsid w:val="00F123E6"/>
    <w:rsid w:val="00F15AF5"/>
    <w:rsid w:val="00F15EFC"/>
    <w:rsid w:val="00F2139E"/>
    <w:rsid w:val="00F23992"/>
    <w:rsid w:val="00F31EE7"/>
    <w:rsid w:val="00F34125"/>
    <w:rsid w:val="00F34148"/>
    <w:rsid w:val="00F419AC"/>
    <w:rsid w:val="00F447D8"/>
    <w:rsid w:val="00F461CE"/>
    <w:rsid w:val="00F468F3"/>
    <w:rsid w:val="00F500DF"/>
    <w:rsid w:val="00F51CE5"/>
    <w:rsid w:val="00F54EAA"/>
    <w:rsid w:val="00F54FCD"/>
    <w:rsid w:val="00F60B0C"/>
    <w:rsid w:val="00F6327E"/>
    <w:rsid w:val="00F66181"/>
    <w:rsid w:val="00F70513"/>
    <w:rsid w:val="00F74EF7"/>
    <w:rsid w:val="00F7684B"/>
    <w:rsid w:val="00F7694D"/>
    <w:rsid w:val="00F77E05"/>
    <w:rsid w:val="00F832EA"/>
    <w:rsid w:val="00F86B30"/>
    <w:rsid w:val="00F9046F"/>
    <w:rsid w:val="00F93F9A"/>
    <w:rsid w:val="00F96BCE"/>
    <w:rsid w:val="00FA3EE4"/>
    <w:rsid w:val="00FA446E"/>
    <w:rsid w:val="00FA506A"/>
    <w:rsid w:val="00FB0032"/>
    <w:rsid w:val="00FB0968"/>
    <w:rsid w:val="00FB4525"/>
    <w:rsid w:val="00FB6F3D"/>
    <w:rsid w:val="00FB74A6"/>
    <w:rsid w:val="00FB7B70"/>
    <w:rsid w:val="00FC6275"/>
    <w:rsid w:val="00FC7B49"/>
    <w:rsid w:val="00FD577C"/>
    <w:rsid w:val="00FE1957"/>
    <w:rsid w:val="00FE6443"/>
    <w:rsid w:val="00FF1873"/>
    <w:rsid w:val="00FF2E48"/>
    <w:rsid w:val="00FF53F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65EB388"/>
  <w15:docId w15:val="{9ABB1841-7DD7-4733-B96D-3009A68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spacing w:after="240"/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tabs>
        <w:tab w:val="num" w:pos="0"/>
      </w:tabs>
      <w:spacing w:before="120" w:after="60"/>
      <w:ind w:left="1008" w:hanging="1008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1152" w:hanging="1152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AD7A94"/>
    <w:pPr>
      <w:keepNext/>
      <w:suppressAutoHyphens w:val="0"/>
      <w:jc w:val="center"/>
      <w:outlineLvl w:val="7"/>
    </w:pPr>
    <w:rPr>
      <w:rFonts w:ascii="EUAlbertina-ReguItal" w:hAnsi="EUAlbertina-ReguItal"/>
      <w:i/>
      <w:snapToGrid w:val="0"/>
      <w:sz w:val="19"/>
      <w:szCs w:val="20"/>
      <w:lang w:eastAsia="it-IT"/>
    </w:rPr>
  </w:style>
  <w:style w:type="paragraph" w:styleId="Titolo9">
    <w:name w:val="heading 9"/>
    <w:basedOn w:val="Normale"/>
    <w:next w:val="Normale"/>
    <w:qFormat/>
    <w:rsid w:val="00AD7A94"/>
    <w:pPr>
      <w:keepNext/>
      <w:suppressAutoHyphens w:val="0"/>
      <w:jc w:val="center"/>
      <w:outlineLvl w:val="8"/>
    </w:pPr>
    <w:rPr>
      <w:rFonts w:ascii="EUAlbertina-Bold" w:hAnsi="EUAlbertina-Bold"/>
      <w:b/>
      <w:snapToGrid w:val="0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Verdana" w:eastAsia="Times New Roman" w:hAnsi="Verdana" w:cs="Tahoma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Symbol" w:hAnsi="Symbol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  <w:szCs w:val="20"/>
    </w:rPr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 w:cs="Times New Roman"/>
      <w:color w:val="auto"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/>
      <w:sz w:val="20"/>
      <w:szCs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18"/>
      <w:szCs w:val="1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8"/>
      <w:szCs w:val="18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i w:val="0"/>
    </w:rPr>
  </w:style>
  <w:style w:type="character" w:customStyle="1" w:styleId="WW8Num26z0">
    <w:name w:val="WW8Num26z0"/>
    <w:rPr>
      <w:rFonts w:ascii="Symbol" w:hAnsi="Symbol" w:cs="Times New Roman"/>
      <w:color w:val="auto"/>
      <w:sz w:val="18"/>
      <w:szCs w:val="1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 w:cs="Times New Roman"/>
      <w:color w:val="auto"/>
      <w:sz w:val="18"/>
      <w:szCs w:val="1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WW8Num32z5">
    <w:name w:val="WW8Num32z5"/>
    <w:rPr>
      <w:rFonts w:ascii="Wingdings" w:hAnsi="Wingdings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Symbol" w:hAnsi="Symbol"/>
      <w:color w:val="auto"/>
    </w:rPr>
  </w:style>
  <w:style w:type="character" w:customStyle="1" w:styleId="WW8Num36z1">
    <w:name w:val="WW8Num36z1"/>
    <w:rPr>
      <w:rFonts w:cs="Arial"/>
      <w:sz w:val="24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link w:val="CorpotestoCarattere"/>
    <w:rsid w:val="00E07BA0"/>
    <w:pPr>
      <w:widowControl w:val="0"/>
      <w:snapToGrid w:val="0"/>
    </w:pPr>
    <w:rPr>
      <w:color w:val="000000"/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commento1">
    <w:name w:val="Testo commento1"/>
    <w:basedOn w:val="Normale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aliases w:val="Sommario"/>
    <w:basedOn w:val="Normale"/>
    <w:next w:val="Normale"/>
  </w:style>
  <w:style w:type="paragraph" w:customStyle="1" w:styleId="Rientrocorpodeltesto31">
    <w:name w:val="Rientro corpo del testo 31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tabs>
        <w:tab w:val="num" w:pos="360"/>
      </w:tabs>
      <w:ind w:left="360" w:hanging="360"/>
      <w:jc w:val="both"/>
    </w:pPr>
  </w:style>
  <w:style w:type="paragraph" w:styleId="Testonotaapidipagina">
    <w:name w:val="footnote text"/>
    <w:basedOn w:val="Normale"/>
    <w:link w:val="TestonotaapidipaginaCaratter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Wingdings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pPr>
      <w:tabs>
        <w:tab w:val="right" w:leader="dot" w:pos="9344"/>
      </w:tabs>
      <w:ind w:left="220"/>
    </w:pPr>
  </w:style>
  <w:style w:type="paragraph" w:styleId="Sommario3">
    <w:name w:val="toc 3"/>
    <w:basedOn w:val="Normale"/>
    <w:next w:val="Normale"/>
    <w:pPr>
      <w:ind w:left="440"/>
    </w:pPr>
  </w:style>
  <w:style w:type="paragraph" w:styleId="Sommario4">
    <w:name w:val="toc 4"/>
    <w:basedOn w:val="Normale"/>
    <w:next w:val="Normale"/>
    <w:pPr>
      <w:ind w:left="660"/>
    </w:pPr>
  </w:style>
  <w:style w:type="paragraph" w:styleId="Sommario5">
    <w:name w:val="toc 5"/>
    <w:basedOn w:val="Normale"/>
    <w:next w:val="Normale"/>
    <w:pPr>
      <w:ind w:left="880"/>
    </w:pPr>
  </w:style>
  <w:style w:type="paragraph" w:styleId="Sommario6">
    <w:name w:val="toc 6"/>
    <w:basedOn w:val="Normale"/>
    <w:next w:val="Normale"/>
    <w:pPr>
      <w:ind w:left="1100"/>
    </w:pPr>
  </w:style>
  <w:style w:type="paragraph" w:styleId="Sommario7">
    <w:name w:val="toc 7"/>
    <w:basedOn w:val="Normale"/>
    <w:next w:val="Normale"/>
    <w:pPr>
      <w:ind w:left="1320"/>
    </w:pPr>
  </w:style>
  <w:style w:type="paragraph" w:styleId="Sommario8">
    <w:name w:val="toc 8"/>
    <w:basedOn w:val="Normale"/>
    <w:next w:val="Normale"/>
    <w:pPr>
      <w:ind w:left="1540"/>
    </w:pPr>
  </w:style>
  <w:style w:type="paragraph" w:styleId="Sommario9">
    <w:name w:val="toc 9"/>
    <w:basedOn w:val="Normale"/>
    <w:next w:val="Normale"/>
    <w:pPr>
      <w:ind w:left="1760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rFonts w:ascii="DecimaWE Rg" w:hAnsi="DecimaWE Rg"/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ileDecimaWERg14ptGiustificatoSinistro178cm">
    <w:name w:val="Stile DecimaWE Rg 14 pt Giustificato Sinistro:  178 cm"/>
    <w:basedOn w:val="Normale"/>
    <w:pPr>
      <w:ind w:left="1007"/>
      <w:jc w:val="both"/>
    </w:pPr>
    <w:rPr>
      <w:rFonts w:ascii="DecimaWE Rg" w:hAnsi="DecimaWE Rg"/>
      <w:sz w:val="28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rpodeltesto22">
    <w:name w:val="Corpo del testo 22"/>
    <w:basedOn w:val="Normale"/>
    <w:pPr>
      <w:suppressAutoHyphens w:val="0"/>
      <w:jc w:val="both"/>
    </w:pPr>
    <w:rPr>
      <w:sz w:val="24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AD7A94"/>
    <w:pPr>
      <w:framePr w:w="1033" w:h="1156" w:hSpace="141" w:wrap="around" w:vAnchor="text" w:hAnchor="page" w:x="9430" w:y="-6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</w:pPr>
    <w:rPr>
      <w:szCs w:val="20"/>
      <w:lang w:eastAsia="it-IT"/>
    </w:rPr>
  </w:style>
  <w:style w:type="paragraph" w:styleId="Rientrocorpodeltesto3">
    <w:name w:val="Body Text Indent 3"/>
    <w:basedOn w:val="Normale"/>
    <w:rsid w:val="00AD7A94"/>
    <w:pPr>
      <w:suppressAutoHyphens w:val="0"/>
      <w:ind w:firstLine="426"/>
      <w:jc w:val="both"/>
    </w:pPr>
    <w:rPr>
      <w:sz w:val="24"/>
      <w:szCs w:val="20"/>
      <w:lang w:eastAsia="it-IT"/>
    </w:rPr>
  </w:style>
  <w:style w:type="paragraph" w:styleId="Corpodeltesto3">
    <w:name w:val="Body Text 3"/>
    <w:basedOn w:val="Normale"/>
    <w:rsid w:val="00AD7A94"/>
    <w:pPr>
      <w:suppressAutoHyphens w:val="0"/>
      <w:jc w:val="both"/>
    </w:pPr>
    <w:rPr>
      <w:sz w:val="23"/>
      <w:szCs w:val="20"/>
      <w:lang w:eastAsia="it-IT"/>
    </w:rPr>
  </w:style>
  <w:style w:type="paragraph" w:styleId="Rientrocorpodeltesto2">
    <w:name w:val="Body Text Indent 2"/>
    <w:basedOn w:val="Normale"/>
    <w:rsid w:val="00AD7A94"/>
    <w:pPr>
      <w:suppressAutoHyphens w:val="0"/>
      <w:ind w:firstLine="851"/>
      <w:jc w:val="both"/>
    </w:pPr>
    <w:rPr>
      <w:sz w:val="24"/>
      <w:szCs w:val="20"/>
      <w:lang w:eastAsia="it-IT"/>
    </w:rPr>
  </w:style>
  <w:style w:type="paragraph" w:styleId="Mappadocumento">
    <w:name w:val="Document Map"/>
    <w:basedOn w:val="Normale"/>
    <w:semiHidden/>
    <w:rsid w:val="00AD7A94"/>
    <w:pPr>
      <w:shd w:val="clear" w:color="auto" w:fill="000080"/>
      <w:suppressAutoHyphens w:val="0"/>
    </w:pPr>
    <w:rPr>
      <w:rFonts w:ascii="Tahoma" w:hAnsi="Tahoma"/>
      <w:sz w:val="24"/>
      <w:szCs w:val="20"/>
      <w:lang w:eastAsia="it-IT"/>
    </w:rPr>
  </w:style>
  <w:style w:type="paragraph" w:styleId="Testodelblocco">
    <w:name w:val="Block Text"/>
    <w:basedOn w:val="Normale"/>
    <w:rsid w:val="00AD7A94"/>
    <w:pPr>
      <w:numPr>
        <w:ilvl w:val="12"/>
      </w:numPr>
      <w:suppressAutoHyphens w:val="0"/>
      <w:ind w:left="426" w:right="-907"/>
    </w:pPr>
    <w:rPr>
      <w:sz w:val="24"/>
      <w:szCs w:val="20"/>
      <w:lang w:eastAsia="it-IT"/>
    </w:rPr>
  </w:style>
  <w:style w:type="table" w:styleId="Grigliatabella">
    <w:name w:val="Table Grid"/>
    <w:basedOn w:val="Tabellanormale"/>
    <w:rsid w:val="00AD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fica">
    <w:name w:val="Classifica"/>
    <w:basedOn w:val="Testodelblocco"/>
    <w:rsid w:val="00AD7A94"/>
    <w:pPr>
      <w:numPr>
        <w:ilvl w:val="0"/>
      </w:numPr>
      <w:tabs>
        <w:tab w:val="left" w:pos="709"/>
        <w:tab w:val="left" w:pos="1276"/>
      </w:tabs>
      <w:ind w:left="1416" w:right="193" w:hanging="1416"/>
      <w:jc w:val="both"/>
    </w:pPr>
    <w:rPr>
      <w:snapToGrid w:val="0"/>
    </w:rPr>
  </w:style>
  <w:style w:type="paragraph" w:customStyle="1" w:styleId="Norma-livellocomma">
    <w:name w:val="Norma - livello comma"/>
    <w:basedOn w:val="Normale"/>
    <w:rsid w:val="00AD7A94"/>
    <w:pPr>
      <w:tabs>
        <w:tab w:val="left" w:pos="425"/>
      </w:tabs>
      <w:suppressAutoHyphens w:val="0"/>
      <w:ind w:left="425" w:hanging="425"/>
      <w:jc w:val="both"/>
    </w:pPr>
    <w:rPr>
      <w:rFonts w:ascii="Arial" w:hAnsi="Arial" w:cs="Arial"/>
      <w:lang w:eastAsia="it-IT"/>
    </w:rPr>
  </w:style>
  <w:style w:type="character" w:customStyle="1" w:styleId="alinea">
    <w:name w:val="alinea"/>
    <w:basedOn w:val="Carpredefinitoparagrafo"/>
    <w:rsid w:val="00AD7A94"/>
  </w:style>
  <w:style w:type="character" w:styleId="Enfasigrassetto">
    <w:name w:val="Strong"/>
    <w:qFormat/>
    <w:rsid w:val="00AD7A94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2D73D2"/>
    <w:rPr>
      <w:sz w:val="22"/>
      <w:szCs w:val="22"/>
      <w:lang w:val="it-IT" w:eastAsia="ar-SA" w:bidi="ar-SA"/>
    </w:rPr>
  </w:style>
  <w:style w:type="character" w:customStyle="1" w:styleId="CarattereCarattere1">
    <w:name w:val="Carattere Carattere1"/>
    <w:rsid w:val="00E01642"/>
    <w:rPr>
      <w:lang w:val="it-IT" w:eastAsia="it-IT" w:bidi="ar-SA"/>
    </w:rPr>
  </w:style>
  <w:style w:type="character" w:customStyle="1" w:styleId="FootnoteTextChar">
    <w:name w:val="Footnote Text Char"/>
    <w:locked/>
    <w:rsid w:val="00E07BA0"/>
    <w:rPr>
      <w:rFonts w:ascii="Verdana" w:hAnsi="Verdana"/>
      <w:lang w:val="it-IT" w:eastAsia="it-IT" w:bidi="ar-SA"/>
    </w:rPr>
  </w:style>
  <w:style w:type="character" w:customStyle="1" w:styleId="CarattereCarattere4">
    <w:name w:val="Carattere Carattere4"/>
    <w:rsid w:val="0071422D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71422D"/>
    <w:rPr>
      <w:sz w:val="22"/>
      <w:szCs w:val="22"/>
      <w:lang w:val="it-IT" w:eastAsia="ar-SA" w:bidi="ar-SA"/>
    </w:rPr>
  </w:style>
  <w:style w:type="character" w:customStyle="1" w:styleId="CorpotestoCarattere">
    <w:name w:val="Corpo testo Carattere"/>
    <w:link w:val="Corpotesto"/>
    <w:rsid w:val="0071422D"/>
    <w:rPr>
      <w:sz w:val="22"/>
      <w:szCs w:val="22"/>
      <w:lang w:val="it-IT" w:eastAsia="ar-SA" w:bidi="ar-SA"/>
    </w:rPr>
  </w:style>
  <w:style w:type="character" w:customStyle="1" w:styleId="CarattereCarattere">
    <w:name w:val="Carattere Carattere"/>
    <w:rsid w:val="0017721C"/>
    <w:rPr>
      <w:sz w:val="22"/>
      <w:szCs w:val="22"/>
      <w:lang w:val="it-IT" w:eastAsia="it-IT" w:bidi="ar-SA"/>
    </w:rPr>
  </w:style>
  <w:style w:type="character" w:styleId="Rimandocommento">
    <w:name w:val="annotation reference"/>
    <w:basedOn w:val="Carpredefinitoparagrafo"/>
    <w:uiPriority w:val="99"/>
    <w:rsid w:val="000A3CC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3C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A3CC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regione.fvg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BEB4-7510-4B80-B79B-E8F7486D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1/ART/2012</vt:lpstr>
    </vt:vector>
  </TitlesOfParts>
  <Company>Regione FVG</Company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1/ART/2012</dc:title>
  <dc:subject>Domanda di contributo al CATA</dc:subject>
  <dc:creator>utente</dc:creator>
  <cp:lastModifiedBy>Scocchi Raffaella</cp:lastModifiedBy>
  <cp:revision>36</cp:revision>
  <cp:lastPrinted>2019-04-05T10:19:00Z</cp:lastPrinted>
  <dcterms:created xsi:type="dcterms:W3CDTF">2020-01-28T13:34:00Z</dcterms:created>
  <dcterms:modified xsi:type="dcterms:W3CDTF">2020-06-25T06:24:00Z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lato da">
    <vt:lpwstr>dott. Calandra di Roccolino</vt:lpwstr>
  </property>
  <property fmtid="{D5CDD505-2E9C-101B-9397-08002B2CF9AE}" pid="3" name="Data completamento">
    <vt:filetime>2003-01-19T23:00:00Z</vt:filetime>
  </property>
  <property fmtid="{D5CDD505-2E9C-101B-9397-08002B2CF9AE}" pid="4" name="Destinazione">
    <vt:lpwstr>sito internet Regione FVG</vt:lpwstr>
  </property>
  <property fmtid="{D5CDD505-2E9C-101B-9397-08002B2CF9AE}" pid="5" name="Ufficio">
    <vt:lpwstr>Servizio sviluppo industriale</vt:lpwstr>
  </property>
  <property fmtid="{D5CDD505-2E9C-101B-9397-08002B2CF9AE}" pid="6" name="Ultima Revisione">
    <vt:filetime>2003-08-17T22:00:00Z</vt:filetime>
  </property>
</Properties>
</file>